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A7DFF" w14:textId="76451F45" w:rsidR="005A4DE2" w:rsidRPr="00593167" w:rsidRDefault="00593167" w:rsidP="005A4DE2">
      <w:pPr>
        <w:suppressAutoHyphens w:val="0"/>
        <w:spacing w:line="276" w:lineRule="auto"/>
        <w:ind w:left="1418" w:firstLine="709"/>
        <w:jc w:val="center"/>
        <w:rPr>
          <w:rFonts w:ascii="Aptos" w:eastAsia="Aptos" w:hAnsi="Aptos" w:cs="Aptos"/>
          <w:kern w:val="0"/>
          <w:lang w:val="pl" w:eastAsia="pl-PL"/>
        </w:rPr>
      </w:pPr>
      <w:r>
        <w:rPr>
          <w:rFonts w:ascii="Aptos" w:eastAsia="Aptos" w:hAnsi="Aptos" w:cs="Aptos"/>
          <w:kern w:val="0"/>
          <w:lang w:val="pl" w:eastAsia="pl-PL"/>
        </w:rPr>
        <w:t xml:space="preserve">                                                                                </w:t>
      </w:r>
      <w:r w:rsidR="005A4DE2" w:rsidRPr="00593167">
        <w:rPr>
          <w:rFonts w:ascii="Aptos" w:eastAsia="Aptos" w:hAnsi="Aptos" w:cs="Aptos"/>
          <w:kern w:val="0"/>
          <w:lang w:val="pl" w:eastAsia="pl-PL"/>
        </w:rPr>
        <w:t xml:space="preserve">Grojec, dnia </w:t>
      </w:r>
      <w:r w:rsidR="005B7DA0">
        <w:rPr>
          <w:rFonts w:ascii="Aptos" w:eastAsia="Aptos" w:hAnsi="Aptos" w:cs="Aptos"/>
          <w:kern w:val="0"/>
          <w:lang w:val="pl" w:eastAsia="pl-PL"/>
        </w:rPr>
        <w:t>21</w:t>
      </w:r>
      <w:r w:rsidR="005A4DE2" w:rsidRPr="00593167">
        <w:rPr>
          <w:rFonts w:ascii="Aptos" w:eastAsia="Aptos" w:hAnsi="Aptos" w:cs="Aptos"/>
          <w:kern w:val="0"/>
          <w:lang w:val="pl" w:eastAsia="pl-PL"/>
        </w:rPr>
        <w:t xml:space="preserve"> październik 2026 r. </w:t>
      </w:r>
    </w:p>
    <w:p w14:paraId="50707BCC" w14:textId="77777777" w:rsidR="005A4DE2" w:rsidRPr="004F5B67" w:rsidRDefault="005A4DE2" w:rsidP="005A4DE2">
      <w:pPr>
        <w:suppressAutoHyphens w:val="0"/>
        <w:spacing w:line="276" w:lineRule="auto"/>
        <w:jc w:val="center"/>
        <w:rPr>
          <w:rFonts w:ascii="Aptos" w:eastAsia="Aptos" w:hAnsi="Aptos" w:cs="Aptos"/>
          <w:b/>
          <w:bCs/>
          <w:kern w:val="0"/>
          <w:sz w:val="24"/>
          <w:szCs w:val="24"/>
          <w:lang w:val="pl" w:eastAsia="pl-PL"/>
        </w:rPr>
      </w:pPr>
    </w:p>
    <w:p w14:paraId="064A2AFD" w14:textId="77777777" w:rsidR="005A4DE2" w:rsidRPr="004F5B67" w:rsidRDefault="005A4DE2" w:rsidP="005A4DE2">
      <w:pPr>
        <w:suppressAutoHyphens w:val="0"/>
        <w:spacing w:line="276" w:lineRule="auto"/>
        <w:jc w:val="center"/>
        <w:rPr>
          <w:rFonts w:ascii="Aptos" w:eastAsia="Aptos" w:hAnsi="Aptos" w:cs="Aptos"/>
          <w:b/>
          <w:bCs/>
          <w:kern w:val="0"/>
          <w:sz w:val="24"/>
          <w:szCs w:val="24"/>
          <w:lang w:val="pl" w:eastAsia="pl-PL"/>
        </w:rPr>
      </w:pPr>
      <w:r w:rsidRPr="004F5B67">
        <w:rPr>
          <w:rFonts w:ascii="Aptos" w:eastAsia="Aptos" w:hAnsi="Aptos" w:cs="Aptos"/>
          <w:b/>
          <w:bCs/>
          <w:kern w:val="0"/>
          <w:sz w:val="24"/>
          <w:szCs w:val="24"/>
          <w:lang w:val="pl" w:eastAsia="pl-PL"/>
        </w:rPr>
        <w:t>DYREKTOR</w:t>
      </w:r>
    </w:p>
    <w:p w14:paraId="665FD245" w14:textId="77777777" w:rsidR="005A4DE2" w:rsidRPr="004F5B67" w:rsidRDefault="005A4DE2" w:rsidP="005A4DE2">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Powiatowych Zakładów</w:t>
      </w:r>
    </w:p>
    <w:p w14:paraId="0512A146" w14:textId="77777777" w:rsidR="005A4DE2" w:rsidRPr="004F5B67" w:rsidRDefault="005A4DE2" w:rsidP="005A4DE2">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Opiekuńczo – Leczniczych w Grojcu</w:t>
      </w:r>
    </w:p>
    <w:p w14:paraId="36C1A5BD" w14:textId="77777777" w:rsidR="005A4DE2" w:rsidRPr="004F5B67" w:rsidRDefault="005A4DE2" w:rsidP="005A4DE2">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Aleja Ogrodowa 1 (PZOL)</w:t>
      </w:r>
    </w:p>
    <w:p w14:paraId="3E001D0D" w14:textId="77777777" w:rsidR="005A4DE2" w:rsidRPr="004F5B67" w:rsidRDefault="005A4DE2" w:rsidP="005A4DE2">
      <w:pPr>
        <w:suppressAutoHyphens w:val="0"/>
        <w:spacing w:line="276" w:lineRule="auto"/>
        <w:jc w:val="center"/>
        <w:rPr>
          <w:rFonts w:ascii="Aptos" w:eastAsia="Aptos" w:hAnsi="Aptos" w:cs="Aptos"/>
          <w:b/>
          <w:bCs/>
          <w:kern w:val="0"/>
          <w:sz w:val="26"/>
          <w:szCs w:val="26"/>
          <w:lang w:val="pl" w:eastAsia="pl-PL"/>
        </w:rPr>
      </w:pPr>
      <w:r w:rsidRPr="004F5B67">
        <w:rPr>
          <w:rFonts w:ascii="Aptos" w:eastAsia="Aptos" w:hAnsi="Aptos" w:cs="Aptos"/>
          <w:b/>
          <w:bCs/>
          <w:kern w:val="0"/>
          <w:sz w:val="26"/>
          <w:szCs w:val="26"/>
          <w:lang w:val="pl" w:eastAsia="pl-PL"/>
        </w:rPr>
        <w:t>32-615 Grojec</w:t>
      </w:r>
    </w:p>
    <w:p w14:paraId="256749F3" w14:textId="77777777" w:rsidR="005A4DE2" w:rsidRPr="004F5B67" w:rsidRDefault="005A4DE2" w:rsidP="005A4DE2">
      <w:pPr>
        <w:pBdr>
          <w:top w:val="nil"/>
          <w:left w:val="nil"/>
          <w:bottom w:val="nil"/>
          <w:right w:val="nil"/>
          <w:between w:val="nil"/>
        </w:pBdr>
        <w:suppressAutoHyphens w:val="0"/>
        <w:spacing w:line="276" w:lineRule="auto"/>
        <w:jc w:val="center"/>
        <w:rPr>
          <w:rFonts w:ascii="Aptos" w:eastAsia="Aptos" w:hAnsi="Aptos" w:cs="Aptos"/>
          <w:b/>
          <w:bCs/>
          <w:color w:val="000000"/>
          <w:kern w:val="0"/>
          <w:sz w:val="26"/>
          <w:szCs w:val="26"/>
          <w:lang w:val="pl" w:eastAsia="pl-PL"/>
        </w:rPr>
      </w:pPr>
      <w:r w:rsidRPr="004F5B67">
        <w:rPr>
          <w:rFonts w:ascii="Aptos" w:eastAsia="Aptos" w:hAnsi="Aptos" w:cs="Aptos"/>
          <w:b/>
          <w:bCs/>
          <w:color w:val="000000"/>
          <w:kern w:val="0"/>
          <w:sz w:val="26"/>
          <w:szCs w:val="26"/>
          <w:lang w:val="pl" w:eastAsia="pl-PL"/>
        </w:rPr>
        <w:t>tel. 33/8428-136</w:t>
      </w:r>
    </w:p>
    <w:p w14:paraId="068CBB09" w14:textId="77777777" w:rsidR="005A4DE2" w:rsidRPr="004F5B67" w:rsidRDefault="005A4DE2" w:rsidP="005A4DE2">
      <w:pPr>
        <w:pBdr>
          <w:top w:val="nil"/>
          <w:left w:val="nil"/>
          <w:bottom w:val="nil"/>
          <w:right w:val="nil"/>
          <w:between w:val="nil"/>
        </w:pBdr>
        <w:suppressAutoHyphens w:val="0"/>
        <w:spacing w:line="276" w:lineRule="auto"/>
        <w:rPr>
          <w:rFonts w:ascii="Aptos" w:eastAsia="Aptos" w:hAnsi="Aptos" w:cs="Aptos"/>
          <w:b/>
          <w:bCs/>
          <w:color w:val="000000"/>
          <w:kern w:val="0"/>
          <w:sz w:val="24"/>
          <w:szCs w:val="24"/>
          <w:lang w:val="pl" w:eastAsia="pl-PL"/>
        </w:rPr>
      </w:pPr>
      <w:r w:rsidRPr="004F5B67">
        <w:rPr>
          <w:rFonts w:ascii="Aptos" w:eastAsia="Aptos" w:hAnsi="Aptos" w:cs="Aptos"/>
          <w:b/>
          <w:bCs/>
          <w:color w:val="000000"/>
          <w:kern w:val="0"/>
          <w:sz w:val="24"/>
          <w:szCs w:val="24"/>
          <w:lang w:val="pl" w:eastAsia="pl-PL"/>
        </w:rPr>
        <w:t xml:space="preserve">                                                    strona internetowa: www.pzolgrojec.pl</w:t>
      </w:r>
    </w:p>
    <w:p w14:paraId="5FEFEDE2" w14:textId="77777777" w:rsidR="005A4DE2" w:rsidRPr="004F5B67" w:rsidRDefault="005A4DE2" w:rsidP="005A4DE2">
      <w:pPr>
        <w:pBdr>
          <w:top w:val="nil"/>
          <w:left w:val="nil"/>
          <w:bottom w:val="nil"/>
          <w:right w:val="nil"/>
          <w:between w:val="nil"/>
        </w:pBdr>
        <w:suppressAutoHyphens w:val="0"/>
        <w:spacing w:line="276" w:lineRule="auto"/>
        <w:jc w:val="center"/>
        <w:rPr>
          <w:b/>
          <w:bCs/>
          <w:color w:val="000000"/>
          <w:kern w:val="0"/>
          <w:sz w:val="24"/>
          <w:szCs w:val="24"/>
          <w:lang w:val="pl" w:eastAsia="pl-PL"/>
        </w:rPr>
      </w:pPr>
    </w:p>
    <w:p w14:paraId="1285D7FD" w14:textId="77777777" w:rsidR="005A4DE2" w:rsidRPr="004F5B67" w:rsidRDefault="005A4DE2" w:rsidP="005A4DE2">
      <w:pPr>
        <w:suppressAutoHyphens w:val="0"/>
        <w:spacing w:line="276" w:lineRule="auto"/>
        <w:rPr>
          <w:kern w:val="0"/>
          <w:lang w:val="pl" w:eastAsia="pl-PL"/>
        </w:rPr>
      </w:pPr>
    </w:p>
    <w:p w14:paraId="33BBB311" w14:textId="77777777" w:rsidR="005A4DE2" w:rsidRPr="004F5B67" w:rsidRDefault="005A4DE2" w:rsidP="005A4DE2">
      <w:pPr>
        <w:suppressAutoHyphens w:val="0"/>
        <w:spacing w:line="276" w:lineRule="auto"/>
        <w:jc w:val="center"/>
        <w:rPr>
          <w:b/>
          <w:bCs/>
          <w:kern w:val="0"/>
          <w:sz w:val="28"/>
          <w:szCs w:val="28"/>
          <w:lang w:val="pl" w:eastAsia="pl-PL"/>
        </w:rPr>
      </w:pPr>
      <w:r w:rsidRPr="004F5B67">
        <w:rPr>
          <w:b/>
          <w:bCs/>
          <w:kern w:val="0"/>
          <w:sz w:val="28"/>
          <w:szCs w:val="28"/>
          <w:lang w:val="pl" w:eastAsia="pl-PL"/>
        </w:rPr>
        <w:t>OGŁOSZENIE O KONKURSIE OFERT</w:t>
      </w:r>
    </w:p>
    <w:p w14:paraId="42D168D2" w14:textId="77777777" w:rsidR="005A4DE2" w:rsidRPr="004F5B67" w:rsidRDefault="005A4DE2" w:rsidP="005A4DE2">
      <w:pPr>
        <w:suppressAutoHyphens w:val="0"/>
        <w:spacing w:line="276" w:lineRule="auto"/>
        <w:jc w:val="center"/>
        <w:rPr>
          <w:kern w:val="0"/>
          <w:lang w:val="pl" w:eastAsia="pl-PL"/>
        </w:rPr>
      </w:pPr>
    </w:p>
    <w:p w14:paraId="76AF0B5D" w14:textId="29D23BB7" w:rsidR="005A4DE2" w:rsidRPr="004F5B67" w:rsidRDefault="005A4DE2" w:rsidP="005A4DE2">
      <w:pPr>
        <w:suppressAutoHyphens w:val="0"/>
        <w:spacing w:line="276" w:lineRule="auto"/>
        <w:jc w:val="center"/>
        <w:rPr>
          <w:rFonts w:ascii="Aptos" w:eastAsia="Aptos" w:hAnsi="Aptos" w:cs="Aptos"/>
          <w:b/>
          <w:bCs/>
          <w:kern w:val="0"/>
          <w:sz w:val="24"/>
          <w:szCs w:val="24"/>
          <w:lang w:val="pl" w:eastAsia="pl-PL"/>
        </w:rPr>
      </w:pPr>
      <w:r w:rsidRPr="004F5B67">
        <w:rPr>
          <w:rFonts w:ascii="Aptos" w:eastAsia="Aptos" w:hAnsi="Aptos" w:cs="Aptos"/>
          <w:b/>
          <w:bCs/>
          <w:kern w:val="0"/>
          <w:sz w:val="24"/>
          <w:szCs w:val="24"/>
          <w:lang w:val="pl" w:eastAsia="pl-PL"/>
        </w:rPr>
        <w:t>na udzielanie świadczeń zdrowotnych przez l</w:t>
      </w:r>
      <w:r w:rsidR="00D44AEE">
        <w:rPr>
          <w:rFonts w:ascii="Aptos" w:eastAsia="Aptos" w:hAnsi="Aptos" w:cs="Aptos"/>
          <w:b/>
          <w:bCs/>
          <w:kern w:val="0"/>
          <w:sz w:val="24"/>
          <w:szCs w:val="24"/>
          <w:lang w:val="pl" w:eastAsia="pl-PL"/>
        </w:rPr>
        <w:t>ogopedę</w:t>
      </w:r>
    </w:p>
    <w:p w14:paraId="3453EF23" w14:textId="77777777" w:rsidR="005A4DE2" w:rsidRPr="004F5B67" w:rsidRDefault="005A4DE2" w:rsidP="005A4DE2">
      <w:pPr>
        <w:suppressAutoHyphens w:val="0"/>
        <w:spacing w:line="276" w:lineRule="auto"/>
        <w:rPr>
          <w:rFonts w:ascii="Aptos" w:eastAsia="Aptos" w:hAnsi="Aptos" w:cs="Aptos"/>
          <w:kern w:val="0"/>
          <w:lang w:val="pl" w:eastAsia="pl-PL"/>
        </w:rPr>
      </w:pPr>
    </w:p>
    <w:p w14:paraId="1309F167" w14:textId="77777777"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Dyrektor Powiatowych Zakładów Opiekuńczo-Leczniczych w Grojcu, działając na podstawie art. 26 art. 26a oraz art. 27 ustawy z dnia 15 kwietnia 2011 r. o działalności leczniczej (</w:t>
      </w:r>
      <w:proofErr w:type="spellStart"/>
      <w:r w:rsidRPr="004F5B67">
        <w:rPr>
          <w:rFonts w:ascii="Aptos" w:eastAsia="Aptos" w:hAnsi="Aptos" w:cs="Aptos"/>
          <w:kern w:val="0"/>
          <w:lang w:val="pl" w:eastAsia="pl-PL"/>
        </w:rPr>
        <w:t>t.j</w:t>
      </w:r>
      <w:proofErr w:type="spellEnd"/>
      <w:r w:rsidRPr="004F5B67">
        <w:rPr>
          <w:rFonts w:ascii="Aptos" w:eastAsia="Aptos" w:hAnsi="Aptos" w:cs="Aptos"/>
          <w:kern w:val="0"/>
          <w:lang w:val="pl" w:eastAsia="pl-PL"/>
        </w:rPr>
        <w:t>. Dz. U. z 2026 r. poz. 156), ogłasza konkurs ofert i zaprasza do składania ofert podmioty uprawnione do udzielania świadczeń zdrowotnych w zakresie objętym konkursem.</w:t>
      </w:r>
    </w:p>
    <w:p w14:paraId="7F7EAE2B" w14:textId="77777777" w:rsidR="005A4DE2" w:rsidRPr="004F5B67" w:rsidRDefault="005A4DE2" w:rsidP="005A4DE2">
      <w:pPr>
        <w:suppressAutoHyphens w:val="0"/>
        <w:spacing w:line="276" w:lineRule="auto"/>
        <w:rPr>
          <w:rFonts w:ascii="Calibri" w:eastAsia="Calibri" w:hAnsi="Calibri" w:cs="Calibri"/>
          <w:b/>
          <w:bCs/>
          <w:kern w:val="0"/>
          <w:sz w:val="26"/>
          <w:szCs w:val="26"/>
          <w:lang w:val="pl" w:eastAsia="pl-PL"/>
        </w:rPr>
      </w:pPr>
    </w:p>
    <w:p w14:paraId="39EC98D7" w14:textId="77777777" w:rsidR="005A4DE2" w:rsidRPr="004F5B67" w:rsidRDefault="005A4DE2" w:rsidP="005A4DE2">
      <w:pPr>
        <w:suppressAutoHyphens w:val="0"/>
        <w:spacing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 Przedmiot konkursu</w:t>
      </w:r>
    </w:p>
    <w:p w14:paraId="44B03544" w14:textId="66612391"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Przedmiotem konkursu jest udzielanie świadczeń zdrowotnych </w:t>
      </w:r>
      <w:r w:rsidR="002953A2">
        <w:rPr>
          <w:rFonts w:ascii="Aptos" w:eastAsia="Aptos" w:hAnsi="Aptos" w:cs="Aptos"/>
          <w:kern w:val="0"/>
          <w:lang w:val="pl" w:eastAsia="pl-PL"/>
        </w:rPr>
        <w:t xml:space="preserve">w wymiarze 40 godzin miesięcznie </w:t>
      </w:r>
      <w:r w:rsidRPr="004F5B67">
        <w:rPr>
          <w:rFonts w:ascii="Aptos" w:eastAsia="Aptos" w:hAnsi="Aptos" w:cs="Aptos"/>
          <w:kern w:val="0"/>
          <w:lang w:val="pl" w:eastAsia="pl-PL"/>
        </w:rPr>
        <w:t>na rzecz pacjentów Powiatowych Zakładów Opiekuńczo-Leczniczych w Grojcu w następujący</w:t>
      </w:r>
      <w:r w:rsidR="00D44AEE">
        <w:rPr>
          <w:rFonts w:ascii="Aptos" w:eastAsia="Aptos" w:hAnsi="Aptos" w:cs="Aptos"/>
          <w:kern w:val="0"/>
          <w:lang w:val="pl" w:eastAsia="pl-PL"/>
        </w:rPr>
        <w:t>m</w:t>
      </w:r>
      <w:r w:rsidRPr="004F5B67">
        <w:rPr>
          <w:rFonts w:ascii="Aptos" w:eastAsia="Aptos" w:hAnsi="Aptos" w:cs="Aptos"/>
          <w:kern w:val="0"/>
          <w:lang w:val="pl" w:eastAsia="pl-PL"/>
        </w:rPr>
        <w:t xml:space="preserve"> zakres</w:t>
      </w:r>
      <w:r w:rsidR="00D44AEE">
        <w:rPr>
          <w:rFonts w:ascii="Aptos" w:eastAsia="Aptos" w:hAnsi="Aptos" w:cs="Aptos"/>
          <w:kern w:val="0"/>
          <w:lang w:val="pl" w:eastAsia="pl-PL"/>
        </w:rPr>
        <w:t>ie</w:t>
      </w:r>
      <w:r w:rsidRPr="004F5B67">
        <w:rPr>
          <w:rFonts w:ascii="Aptos" w:eastAsia="Aptos" w:hAnsi="Aptos" w:cs="Aptos"/>
          <w:kern w:val="0"/>
          <w:lang w:val="pl" w:eastAsia="pl-PL"/>
        </w:rPr>
        <w:t>:</w:t>
      </w:r>
    </w:p>
    <w:p w14:paraId="2393455D" w14:textId="2B603438" w:rsidR="005A4DE2" w:rsidRPr="00D44AEE" w:rsidRDefault="00D44AEE" w:rsidP="00D44AEE">
      <w:pPr>
        <w:suppressAutoHyphens w:val="0"/>
        <w:spacing w:line="276" w:lineRule="auto"/>
        <w:jc w:val="both"/>
        <w:rPr>
          <w:color w:val="000000"/>
          <w:kern w:val="0"/>
          <w:lang w:val="pl" w:eastAsia="pl-PL"/>
        </w:rPr>
      </w:pPr>
      <w:r>
        <w:rPr>
          <w:rFonts w:ascii="Aptos" w:eastAsia="Aptos" w:hAnsi="Aptos" w:cs="Aptos"/>
          <w:kern w:val="0"/>
          <w:lang w:val="pl" w:eastAsia="pl-PL"/>
        </w:rPr>
        <w:t>-w z</w:t>
      </w:r>
      <w:r w:rsidR="005A4DE2" w:rsidRPr="004F5B67">
        <w:rPr>
          <w:rFonts w:ascii="Aptos" w:eastAsia="Aptos" w:hAnsi="Aptos" w:cs="Aptos"/>
          <w:kern w:val="0"/>
          <w:lang w:val="pl" w:eastAsia="pl-PL"/>
        </w:rPr>
        <w:t>akład</w:t>
      </w:r>
      <w:r>
        <w:rPr>
          <w:rFonts w:ascii="Aptos" w:eastAsia="Aptos" w:hAnsi="Aptos" w:cs="Aptos"/>
          <w:kern w:val="0"/>
          <w:lang w:val="pl" w:eastAsia="pl-PL"/>
        </w:rPr>
        <w:t>zie</w:t>
      </w:r>
      <w:r w:rsidR="005A4DE2" w:rsidRPr="004F5B67">
        <w:rPr>
          <w:rFonts w:ascii="Aptos" w:eastAsia="Aptos" w:hAnsi="Aptos" w:cs="Aptos"/>
          <w:kern w:val="0"/>
          <w:lang w:val="pl" w:eastAsia="pl-PL"/>
        </w:rPr>
        <w:t xml:space="preserve"> opiekuńczo-leczniczy</w:t>
      </w:r>
      <w:r>
        <w:rPr>
          <w:rFonts w:ascii="Aptos" w:eastAsia="Aptos" w:hAnsi="Aptos" w:cs="Aptos"/>
          <w:kern w:val="0"/>
          <w:lang w:val="pl" w:eastAsia="pl-PL"/>
        </w:rPr>
        <w:t>m</w:t>
      </w:r>
      <w:r w:rsidR="005A4DE2" w:rsidRPr="004F5B67">
        <w:rPr>
          <w:rFonts w:ascii="Aptos" w:eastAsia="Aptos" w:hAnsi="Aptos" w:cs="Aptos"/>
          <w:kern w:val="0"/>
          <w:lang w:val="pl" w:eastAsia="pl-PL"/>
        </w:rPr>
        <w:t xml:space="preserve"> o profilu ogólnym</w:t>
      </w:r>
      <w:r>
        <w:rPr>
          <w:rFonts w:ascii="Aptos" w:eastAsia="Aptos" w:hAnsi="Aptos" w:cs="Aptos"/>
          <w:kern w:val="0"/>
          <w:lang w:val="pl" w:eastAsia="pl-PL"/>
        </w:rPr>
        <w:t xml:space="preserve"> </w:t>
      </w:r>
      <w:r w:rsidR="005A4DE2" w:rsidRPr="00D44AEE">
        <w:rPr>
          <w:rFonts w:ascii="Aptos" w:eastAsia="Aptos" w:hAnsi="Aptos" w:cs="Aptos"/>
          <w:color w:val="000000"/>
          <w:kern w:val="0"/>
          <w:lang w:val="pl" w:eastAsia="pl-PL"/>
        </w:rPr>
        <w:t xml:space="preserve">świadczenia </w:t>
      </w:r>
      <w:r>
        <w:rPr>
          <w:rFonts w:ascii="Aptos" w:eastAsia="Aptos" w:hAnsi="Aptos" w:cs="Aptos"/>
          <w:color w:val="000000"/>
          <w:kern w:val="0"/>
          <w:lang w:val="pl" w:eastAsia="pl-PL"/>
        </w:rPr>
        <w:t>udzielane przez osobę, która</w:t>
      </w:r>
      <w:r w:rsidR="00593167">
        <w:rPr>
          <w:rFonts w:ascii="Aptos" w:eastAsia="Aptos" w:hAnsi="Aptos" w:cs="Aptos"/>
          <w:color w:val="000000"/>
          <w:kern w:val="0"/>
          <w:lang w:val="pl" w:eastAsia="pl-PL"/>
        </w:rPr>
        <w:t>:</w:t>
      </w:r>
    </w:p>
    <w:p w14:paraId="3C0A4C4A" w14:textId="11D8D78D" w:rsidR="00D44AEE" w:rsidRPr="00D44AEE" w:rsidRDefault="00D44AEE" w:rsidP="00D44AEE">
      <w:pPr>
        <w:pStyle w:val="Akapitzlist"/>
        <w:numPr>
          <w:ilvl w:val="0"/>
          <w:numId w:val="6"/>
        </w:numPr>
        <w:tabs>
          <w:tab w:val="left" w:pos="720"/>
        </w:tabs>
        <w:jc w:val="both"/>
        <w:rPr>
          <w:rFonts w:ascii="Aptos" w:hAnsi="Aptos"/>
        </w:rPr>
      </w:pPr>
      <w:r w:rsidRPr="00D44AEE">
        <w:rPr>
          <w:rFonts w:ascii="Aptos" w:hAnsi="Aptos"/>
        </w:rPr>
        <w:t>rozpoczęła po dniu 3</w:t>
      </w:r>
      <w:r>
        <w:rPr>
          <w:rFonts w:ascii="Aptos" w:hAnsi="Aptos"/>
        </w:rPr>
        <w:t>0</w:t>
      </w:r>
      <w:r w:rsidRPr="00D44AEE">
        <w:rPr>
          <w:rFonts w:ascii="Aptos" w:hAnsi="Aptos"/>
        </w:rPr>
        <w:t xml:space="preserve"> </w:t>
      </w:r>
      <w:r>
        <w:rPr>
          <w:rFonts w:ascii="Aptos" w:hAnsi="Aptos"/>
        </w:rPr>
        <w:t>września</w:t>
      </w:r>
      <w:r w:rsidRPr="00D44AEE">
        <w:rPr>
          <w:rFonts w:ascii="Aptos" w:hAnsi="Aptos"/>
        </w:rPr>
        <w:t xml:space="preserve"> </w:t>
      </w:r>
      <w:r>
        <w:rPr>
          <w:rFonts w:ascii="Aptos" w:hAnsi="Aptos"/>
        </w:rPr>
        <w:t xml:space="preserve">2012 </w:t>
      </w:r>
      <w:r w:rsidRPr="00D44AEE">
        <w:rPr>
          <w:rFonts w:ascii="Aptos" w:hAnsi="Aptos"/>
        </w:rPr>
        <w:t>r</w:t>
      </w:r>
      <w:r>
        <w:rPr>
          <w:rFonts w:ascii="Aptos" w:hAnsi="Aptos"/>
        </w:rPr>
        <w:t>.</w:t>
      </w:r>
      <w:r w:rsidRPr="00D44AEE">
        <w:rPr>
          <w:rFonts w:ascii="Aptos" w:hAnsi="Aptos"/>
        </w:rPr>
        <w:t xml:space="preserve"> i ukończyła studia wyższe </w:t>
      </w:r>
      <w:r>
        <w:rPr>
          <w:rFonts w:ascii="Aptos" w:hAnsi="Aptos"/>
        </w:rPr>
        <w:t>w zakresie</w:t>
      </w:r>
      <w:r w:rsidRPr="00D44AEE">
        <w:rPr>
          <w:rFonts w:ascii="Aptos" w:hAnsi="Aptos"/>
        </w:rPr>
        <w:t xml:space="preserve"> logopedi</w:t>
      </w:r>
      <w:r>
        <w:rPr>
          <w:rFonts w:ascii="Aptos" w:hAnsi="Aptos"/>
        </w:rPr>
        <w:t>i,</w:t>
      </w:r>
      <w:r w:rsidRPr="00D44AEE">
        <w:rPr>
          <w:rFonts w:ascii="Aptos" w:hAnsi="Aptos"/>
        </w:rPr>
        <w:t xml:space="preserve"> obejmujące co najmniej 800 godzin kształcenia w zakresie logopedii i uzyskała tytuł magistra</w:t>
      </w:r>
      <w:r>
        <w:rPr>
          <w:rFonts w:ascii="Aptos" w:hAnsi="Aptos"/>
        </w:rPr>
        <w:t>,</w:t>
      </w:r>
      <w:r w:rsidR="00E72405">
        <w:rPr>
          <w:rFonts w:ascii="Aptos" w:hAnsi="Aptos"/>
        </w:rPr>
        <w:t xml:space="preserve"> </w:t>
      </w:r>
      <w:r w:rsidRPr="00D44AEE">
        <w:rPr>
          <w:rFonts w:ascii="Aptos" w:hAnsi="Aptos"/>
        </w:rPr>
        <w:t>lub</w:t>
      </w:r>
      <w:r w:rsidR="00E72405">
        <w:rPr>
          <w:rFonts w:ascii="Aptos" w:hAnsi="Aptos"/>
        </w:rPr>
        <w:t xml:space="preserve"> ukończyła studia wyższe i uzyskała tytuł magistra oraz ukończyła studia podyplomowe z logopedii obejmujące co najmniej 600 godzin kształcenia w zakresie logopedii, lub</w:t>
      </w:r>
    </w:p>
    <w:p w14:paraId="5F63E840" w14:textId="7D5E8949" w:rsidR="00E72405" w:rsidRDefault="00D44AEE" w:rsidP="00D44AEE">
      <w:pPr>
        <w:pStyle w:val="Akapitzlist"/>
        <w:numPr>
          <w:ilvl w:val="0"/>
          <w:numId w:val="6"/>
        </w:numPr>
        <w:tabs>
          <w:tab w:val="left" w:pos="720"/>
        </w:tabs>
        <w:jc w:val="both"/>
        <w:rPr>
          <w:rFonts w:ascii="Aptos" w:hAnsi="Aptos"/>
        </w:rPr>
      </w:pPr>
      <w:r w:rsidRPr="00D44AEE">
        <w:rPr>
          <w:rFonts w:ascii="Aptos" w:hAnsi="Aptos"/>
        </w:rPr>
        <w:t>rozpoczęła po dniu 31 grudnia 1998</w:t>
      </w:r>
      <w:r w:rsidR="00E72405">
        <w:rPr>
          <w:rFonts w:ascii="Aptos" w:hAnsi="Aptos"/>
        </w:rPr>
        <w:t xml:space="preserve"> </w:t>
      </w:r>
      <w:r w:rsidRPr="00D44AEE">
        <w:rPr>
          <w:rFonts w:ascii="Aptos" w:hAnsi="Aptos"/>
        </w:rPr>
        <w:t>r</w:t>
      </w:r>
      <w:r w:rsidR="00E72405">
        <w:rPr>
          <w:rFonts w:ascii="Aptos" w:hAnsi="Aptos"/>
        </w:rPr>
        <w:t>.</w:t>
      </w:r>
      <w:r w:rsidRPr="00D44AEE">
        <w:rPr>
          <w:rFonts w:ascii="Aptos" w:hAnsi="Aptos"/>
        </w:rPr>
        <w:t xml:space="preserve"> i ukończyła studia wyższe </w:t>
      </w:r>
      <w:r w:rsidR="00E72405">
        <w:rPr>
          <w:rFonts w:ascii="Aptos" w:hAnsi="Aptos"/>
        </w:rPr>
        <w:t xml:space="preserve">na kierunku albo w specjalności logopedia obejmujące co najmniej 800 godzin kształcenia w zakresie logopedii i </w:t>
      </w:r>
      <w:r w:rsidRPr="00D44AEE">
        <w:rPr>
          <w:rFonts w:ascii="Aptos" w:hAnsi="Aptos"/>
        </w:rPr>
        <w:t>uzyskała tytuł</w:t>
      </w:r>
      <w:r w:rsidR="00E72405">
        <w:rPr>
          <w:rFonts w:ascii="Aptos" w:hAnsi="Aptos"/>
        </w:rPr>
        <w:t xml:space="preserve"> licencjata lub</w:t>
      </w:r>
      <w:r w:rsidRPr="00D44AEE">
        <w:rPr>
          <w:rFonts w:ascii="Aptos" w:hAnsi="Aptos"/>
        </w:rPr>
        <w:t xml:space="preserve"> magistra </w:t>
      </w:r>
      <w:r w:rsidR="00E72405">
        <w:rPr>
          <w:rFonts w:ascii="Aptos" w:hAnsi="Aptos"/>
        </w:rPr>
        <w:t>na tym kierunku, lub</w:t>
      </w:r>
    </w:p>
    <w:p w14:paraId="721D88E6" w14:textId="6F892698" w:rsidR="00D44AEE" w:rsidRPr="00D44AEE" w:rsidRDefault="00E72405" w:rsidP="00D44AEE">
      <w:pPr>
        <w:pStyle w:val="Akapitzlist"/>
        <w:numPr>
          <w:ilvl w:val="0"/>
          <w:numId w:val="6"/>
        </w:numPr>
        <w:tabs>
          <w:tab w:val="left" w:pos="720"/>
        </w:tabs>
        <w:jc w:val="both"/>
        <w:rPr>
          <w:rFonts w:ascii="Aptos" w:hAnsi="Aptos"/>
        </w:rPr>
      </w:pPr>
      <w:r w:rsidRPr="00D44AEE">
        <w:rPr>
          <w:rFonts w:ascii="Aptos" w:hAnsi="Aptos"/>
        </w:rPr>
        <w:t>rozpoczęła po dniu 31 grudnia 1998</w:t>
      </w:r>
      <w:r>
        <w:rPr>
          <w:rFonts w:ascii="Aptos" w:hAnsi="Aptos"/>
        </w:rPr>
        <w:t xml:space="preserve"> </w:t>
      </w:r>
      <w:r w:rsidRPr="00D44AEE">
        <w:rPr>
          <w:rFonts w:ascii="Aptos" w:hAnsi="Aptos"/>
        </w:rPr>
        <w:t>r</w:t>
      </w:r>
      <w:r>
        <w:rPr>
          <w:rFonts w:ascii="Aptos" w:hAnsi="Aptos"/>
        </w:rPr>
        <w:t>.</w:t>
      </w:r>
      <w:r w:rsidRPr="00D44AEE">
        <w:rPr>
          <w:rFonts w:ascii="Aptos" w:hAnsi="Aptos"/>
        </w:rPr>
        <w:t xml:space="preserve"> i ukończyła studia wyższe </w:t>
      </w:r>
      <w:r>
        <w:rPr>
          <w:rFonts w:ascii="Aptos" w:hAnsi="Aptos"/>
        </w:rPr>
        <w:t>i uzyskała tytuły magistra o</w:t>
      </w:r>
      <w:r w:rsidR="00D44AEE" w:rsidRPr="00D44AEE">
        <w:rPr>
          <w:rFonts w:ascii="Aptos" w:hAnsi="Aptos"/>
        </w:rPr>
        <w:t>raz ukończyła studia podyplomowe z logopedii obejmujące co najmniej 600 godzin kształcenia w zakresie logopedii, lub</w:t>
      </w:r>
    </w:p>
    <w:p w14:paraId="7219CD79" w14:textId="705B3055" w:rsidR="00D44AEE" w:rsidRPr="00D44AEE" w:rsidRDefault="00D44AEE" w:rsidP="00D44AEE">
      <w:pPr>
        <w:pStyle w:val="Akapitzlist"/>
        <w:numPr>
          <w:ilvl w:val="0"/>
          <w:numId w:val="6"/>
        </w:numPr>
        <w:tabs>
          <w:tab w:val="left" w:pos="720"/>
        </w:tabs>
        <w:jc w:val="both"/>
        <w:rPr>
          <w:rFonts w:ascii="Aptos" w:hAnsi="Aptos"/>
        </w:rPr>
      </w:pPr>
      <w:r w:rsidRPr="00D44AEE">
        <w:rPr>
          <w:rFonts w:ascii="Aptos" w:hAnsi="Aptos"/>
        </w:rPr>
        <w:t>rozpoczęła przed dniem 31 grudnia 1998</w:t>
      </w:r>
      <w:r w:rsidR="00E72405">
        <w:rPr>
          <w:rFonts w:ascii="Aptos" w:hAnsi="Aptos"/>
        </w:rPr>
        <w:t xml:space="preserve"> </w:t>
      </w:r>
      <w:r w:rsidRPr="00D44AEE">
        <w:rPr>
          <w:rFonts w:ascii="Aptos" w:hAnsi="Aptos"/>
        </w:rPr>
        <w:t>r</w:t>
      </w:r>
      <w:r w:rsidR="00E72405">
        <w:rPr>
          <w:rFonts w:ascii="Aptos" w:hAnsi="Aptos"/>
        </w:rPr>
        <w:t>.</w:t>
      </w:r>
      <w:r w:rsidRPr="00D44AEE">
        <w:rPr>
          <w:rFonts w:ascii="Aptos" w:hAnsi="Aptos"/>
        </w:rPr>
        <w:t xml:space="preserve"> i ukończyła studia wyższe i uzyskała tytuł magistra oraz ukończyła studia podyplomowe z logopedii</w:t>
      </w:r>
      <w:r w:rsidR="00E72405">
        <w:rPr>
          <w:rFonts w:ascii="Aptos" w:hAnsi="Aptos"/>
        </w:rPr>
        <w:t>.</w:t>
      </w:r>
    </w:p>
    <w:p w14:paraId="722DE9BE" w14:textId="77777777" w:rsidR="00D44AEE" w:rsidRDefault="00D44AEE" w:rsidP="00D44AEE">
      <w:pPr>
        <w:pBdr>
          <w:top w:val="nil"/>
          <w:left w:val="nil"/>
          <w:bottom w:val="nil"/>
          <w:right w:val="nil"/>
          <w:between w:val="nil"/>
        </w:pBdr>
        <w:suppressAutoHyphens w:val="0"/>
        <w:spacing w:after="100" w:line="276" w:lineRule="auto"/>
        <w:jc w:val="both"/>
        <w:rPr>
          <w:color w:val="000000"/>
          <w:kern w:val="0"/>
          <w:lang w:eastAsia="pl-PL"/>
        </w:rPr>
      </w:pPr>
    </w:p>
    <w:p w14:paraId="2D79B640" w14:textId="6CA55105" w:rsidR="005A4DE2" w:rsidRPr="004F5B67" w:rsidRDefault="005A4DE2" w:rsidP="005A4DE2">
      <w:pPr>
        <w:suppressAutoHyphens w:val="0"/>
        <w:spacing w:line="276" w:lineRule="auto"/>
        <w:jc w:val="both"/>
        <w:rPr>
          <w:color w:val="000000"/>
          <w:kern w:val="0"/>
          <w:sz w:val="24"/>
          <w:szCs w:val="24"/>
          <w:lang w:val="pl" w:eastAsia="pl-PL"/>
        </w:rPr>
      </w:pPr>
      <w:r w:rsidRPr="004F5B67">
        <w:rPr>
          <w:rFonts w:ascii="Aptos" w:eastAsia="Aptos" w:hAnsi="Aptos" w:cs="Aptos"/>
          <w:kern w:val="0"/>
          <w:lang w:val="pl" w:eastAsia="pl-PL"/>
        </w:rPr>
        <w:t>Dopuszcza się składanie ofert</w:t>
      </w:r>
      <w:r w:rsidR="002953A2">
        <w:rPr>
          <w:rFonts w:ascii="Aptos" w:eastAsia="Aptos" w:hAnsi="Aptos" w:cs="Aptos"/>
          <w:kern w:val="0"/>
          <w:lang w:val="pl" w:eastAsia="pl-PL"/>
        </w:rPr>
        <w:t xml:space="preserve">y </w:t>
      </w:r>
      <w:r w:rsidRPr="004F5B67">
        <w:rPr>
          <w:rFonts w:ascii="Aptos" w:eastAsia="Aptos" w:hAnsi="Aptos" w:cs="Aptos"/>
          <w:kern w:val="0"/>
          <w:lang w:val="pl" w:eastAsia="pl-PL"/>
        </w:rPr>
        <w:t xml:space="preserve">na część </w:t>
      </w:r>
      <w:r w:rsidR="002953A2">
        <w:rPr>
          <w:rFonts w:ascii="Aptos" w:eastAsia="Aptos" w:hAnsi="Aptos" w:cs="Aptos"/>
          <w:kern w:val="0"/>
          <w:lang w:val="pl" w:eastAsia="pl-PL"/>
        </w:rPr>
        <w:t xml:space="preserve">wymaganego </w:t>
      </w:r>
      <w:r w:rsidRPr="004F5B67">
        <w:rPr>
          <w:rFonts w:ascii="Aptos" w:eastAsia="Aptos" w:hAnsi="Aptos" w:cs="Aptos"/>
          <w:kern w:val="0"/>
          <w:lang w:val="pl" w:eastAsia="pl-PL"/>
        </w:rPr>
        <w:t xml:space="preserve">miesięcznego wymiaru godzin. </w:t>
      </w:r>
    </w:p>
    <w:p w14:paraId="31517D7B" w14:textId="77777777" w:rsidR="005A4DE2" w:rsidRPr="004F5B67" w:rsidRDefault="005A4DE2" w:rsidP="005A4DE2">
      <w:pPr>
        <w:suppressAutoHyphens w:val="0"/>
        <w:spacing w:line="276" w:lineRule="auto"/>
        <w:rPr>
          <w:rFonts w:ascii="Calibri" w:eastAsia="Calibri" w:hAnsi="Calibri" w:cs="Calibri"/>
          <w:b/>
          <w:bCs/>
          <w:kern w:val="0"/>
          <w:sz w:val="28"/>
          <w:szCs w:val="28"/>
          <w:lang w:val="pl" w:eastAsia="pl-PL"/>
        </w:rPr>
      </w:pPr>
    </w:p>
    <w:p w14:paraId="1E47B56C" w14:textId="77777777" w:rsidR="005A4DE2" w:rsidRPr="004F5B67" w:rsidRDefault="005A4DE2" w:rsidP="005A4DE2">
      <w:pPr>
        <w:suppressAutoHyphens w:val="0"/>
        <w:spacing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II. Zakres obowiązków</w:t>
      </w:r>
    </w:p>
    <w:p w14:paraId="5DC644EC" w14:textId="2185FF0F" w:rsidR="002953A2" w:rsidRPr="002953A2" w:rsidRDefault="002953A2" w:rsidP="002953A2">
      <w:pPr>
        <w:pStyle w:val="Akapitzlist"/>
        <w:numPr>
          <w:ilvl w:val="0"/>
          <w:numId w:val="3"/>
        </w:numPr>
        <w:suppressAutoHyphens w:val="0"/>
        <w:rPr>
          <w:rFonts w:ascii="Aptos" w:eastAsia="SimSun" w:hAnsi="Aptos" w:cs="Mangal"/>
          <w:lang w:eastAsia="zh-CN" w:bidi="hi-IN"/>
        </w:rPr>
      </w:pPr>
      <w:r w:rsidRPr="002953A2">
        <w:rPr>
          <w:rFonts w:ascii="Aptos" w:eastAsia="SimSun" w:hAnsi="Aptos" w:cs="Mangal"/>
          <w:lang w:eastAsia="zh-CN" w:bidi="hi-IN"/>
        </w:rPr>
        <w:t>diagnozowanie wady wymowy u pacjentów zgłaszanych przez lekarzy,</w:t>
      </w:r>
    </w:p>
    <w:p w14:paraId="1A4EEF19" w14:textId="755018D2" w:rsidR="002953A2" w:rsidRPr="002953A2" w:rsidRDefault="002953A2" w:rsidP="002953A2">
      <w:pPr>
        <w:pStyle w:val="Akapitzlist"/>
        <w:numPr>
          <w:ilvl w:val="0"/>
          <w:numId w:val="3"/>
        </w:numPr>
        <w:suppressAutoHyphens w:val="0"/>
        <w:rPr>
          <w:rFonts w:ascii="Aptos" w:eastAsia="SimSun" w:hAnsi="Aptos" w:cs="Mangal"/>
          <w:lang w:eastAsia="zh-CN" w:bidi="hi-IN"/>
        </w:rPr>
      </w:pPr>
      <w:r w:rsidRPr="002953A2">
        <w:rPr>
          <w:rFonts w:ascii="Aptos" w:eastAsia="SimSun" w:hAnsi="Aptos" w:cs="Mangal"/>
          <w:lang w:eastAsia="zh-CN" w:bidi="hi-IN"/>
        </w:rPr>
        <w:t>nauka komunikacji w otoczeniu,</w:t>
      </w:r>
    </w:p>
    <w:p w14:paraId="613751FF" w14:textId="13A91321" w:rsidR="002953A2" w:rsidRPr="002953A2" w:rsidRDefault="0038222D" w:rsidP="002953A2">
      <w:pPr>
        <w:pStyle w:val="Akapitzlist"/>
        <w:numPr>
          <w:ilvl w:val="0"/>
          <w:numId w:val="3"/>
        </w:numPr>
        <w:suppressAutoHyphens w:val="0"/>
        <w:rPr>
          <w:rFonts w:ascii="Aptos" w:eastAsia="SimSun" w:hAnsi="Aptos" w:cs="Mangal"/>
          <w:lang w:eastAsia="zh-CN" w:bidi="hi-IN"/>
        </w:rPr>
      </w:pPr>
      <w:r>
        <w:rPr>
          <w:rFonts w:ascii="Aptos" w:eastAsia="SimSun" w:hAnsi="Aptos" w:cs="Mangal"/>
          <w:lang w:eastAsia="zh-CN" w:bidi="hi-IN"/>
        </w:rPr>
        <w:t>likwidowanie lub zmniejszanie zaburzeń komunikacji u pacjentów,</w:t>
      </w:r>
    </w:p>
    <w:p w14:paraId="22517B28" w14:textId="70D1784E" w:rsidR="002953A2" w:rsidRPr="002953A2" w:rsidRDefault="002953A2" w:rsidP="002953A2">
      <w:pPr>
        <w:pStyle w:val="Akapitzlist"/>
        <w:numPr>
          <w:ilvl w:val="0"/>
          <w:numId w:val="3"/>
        </w:numPr>
        <w:suppressAutoHyphens w:val="0"/>
        <w:rPr>
          <w:rFonts w:ascii="Aptos" w:eastAsia="SimSun" w:hAnsi="Aptos" w:cs="Mangal"/>
          <w:lang w:eastAsia="zh-CN" w:bidi="hi-IN"/>
        </w:rPr>
      </w:pPr>
      <w:r w:rsidRPr="002953A2">
        <w:rPr>
          <w:rFonts w:ascii="Aptos" w:eastAsia="SimSun" w:hAnsi="Aptos" w:cs="Mangal"/>
          <w:lang w:eastAsia="zh-CN" w:bidi="hi-IN"/>
        </w:rPr>
        <w:t>prowadzenie terapii logopedycznej indywidualnej i grupowej u pacjentów</w:t>
      </w:r>
      <w:r w:rsidR="00957241">
        <w:rPr>
          <w:rFonts w:ascii="Aptos" w:eastAsia="SimSun" w:hAnsi="Aptos" w:cs="Mangal"/>
          <w:lang w:eastAsia="zh-CN" w:bidi="hi-IN"/>
        </w:rPr>
        <w:t>,</w:t>
      </w:r>
      <w:r w:rsidRPr="002953A2">
        <w:rPr>
          <w:rFonts w:ascii="Aptos" w:eastAsia="SimSun" w:hAnsi="Aptos" w:cs="Mangal"/>
          <w:lang w:eastAsia="zh-CN" w:bidi="hi-IN"/>
        </w:rPr>
        <w:t xml:space="preserve"> u których stwierdzono nieprawidłowości wymowy,</w:t>
      </w:r>
    </w:p>
    <w:p w14:paraId="2AEE6701" w14:textId="4DFB073F" w:rsidR="002953A2" w:rsidRPr="002953A2" w:rsidRDefault="002953A2" w:rsidP="002953A2">
      <w:pPr>
        <w:pStyle w:val="Akapitzlist"/>
        <w:numPr>
          <w:ilvl w:val="0"/>
          <w:numId w:val="3"/>
        </w:numPr>
        <w:suppressAutoHyphens w:val="0"/>
        <w:rPr>
          <w:rFonts w:ascii="Aptos" w:eastAsia="SimSun" w:hAnsi="Aptos" w:cs="Mangal"/>
          <w:lang w:eastAsia="zh-CN" w:bidi="hi-IN"/>
        </w:rPr>
      </w:pPr>
      <w:r w:rsidRPr="002953A2">
        <w:rPr>
          <w:rFonts w:ascii="Aptos" w:eastAsia="SimSun" w:hAnsi="Aptos" w:cs="Mangal"/>
          <w:lang w:eastAsia="zh-CN" w:bidi="hi-IN"/>
        </w:rPr>
        <w:t>prowadzenie dokumentacji badań i terapii,</w:t>
      </w:r>
    </w:p>
    <w:p w14:paraId="16F2510E" w14:textId="7F729C7E" w:rsidR="002953A2" w:rsidRPr="002953A2" w:rsidRDefault="0038222D" w:rsidP="002953A2">
      <w:pPr>
        <w:pStyle w:val="Akapitzlist"/>
        <w:numPr>
          <w:ilvl w:val="0"/>
          <w:numId w:val="3"/>
        </w:numPr>
        <w:suppressAutoHyphens w:val="0"/>
        <w:rPr>
          <w:rFonts w:ascii="Aptos" w:eastAsia="SimSun" w:hAnsi="Aptos" w:cs="Mangal"/>
          <w:lang w:eastAsia="zh-CN" w:bidi="hi-IN"/>
        </w:rPr>
      </w:pPr>
      <w:r>
        <w:rPr>
          <w:rFonts w:ascii="Aptos" w:eastAsia="SimSun" w:hAnsi="Aptos" w:cs="Mangal"/>
          <w:lang w:eastAsia="zh-CN" w:bidi="hi-IN"/>
        </w:rPr>
        <w:t>opracowywanie, adaptowanie oraz weryfikowanie narzędzi badawczych w celu ustalenia stanu mowy i zaburzeń komunikacyjnych,</w:t>
      </w:r>
    </w:p>
    <w:p w14:paraId="691C48B2" w14:textId="1ABF2B67" w:rsidR="002953A2" w:rsidRPr="002953A2" w:rsidRDefault="002953A2" w:rsidP="002953A2">
      <w:pPr>
        <w:pStyle w:val="Akapitzlist"/>
        <w:numPr>
          <w:ilvl w:val="0"/>
          <w:numId w:val="3"/>
        </w:numPr>
        <w:suppressAutoHyphens w:val="0"/>
        <w:rPr>
          <w:rFonts w:ascii="Aptos" w:eastAsia="SimSun" w:hAnsi="Aptos" w:cs="Mangal"/>
          <w:lang w:eastAsia="zh-CN" w:bidi="hi-IN"/>
        </w:rPr>
      </w:pPr>
      <w:r w:rsidRPr="002953A2">
        <w:rPr>
          <w:rFonts w:ascii="Aptos" w:eastAsia="SimSun" w:hAnsi="Aptos" w:cs="Mangal"/>
          <w:lang w:eastAsia="zh-CN" w:bidi="hi-IN"/>
        </w:rPr>
        <w:lastRenderedPageBreak/>
        <w:t>wydawanie orzeczeń w razie potrzeby,</w:t>
      </w:r>
    </w:p>
    <w:p w14:paraId="098ABF78" w14:textId="6AEA89DA" w:rsidR="005A4DE2" w:rsidRPr="002953A2" w:rsidRDefault="002953A2" w:rsidP="002953A2">
      <w:pPr>
        <w:pStyle w:val="Standard"/>
        <w:numPr>
          <w:ilvl w:val="0"/>
          <w:numId w:val="3"/>
        </w:numPr>
        <w:tabs>
          <w:tab w:val="left" w:pos="720"/>
        </w:tabs>
        <w:jc w:val="both"/>
        <w:rPr>
          <w:rFonts w:ascii="Aptos" w:eastAsia="SimSun" w:hAnsi="Aptos" w:cs="Mangal"/>
          <w:color w:val="auto"/>
          <w:sz w:val="20"/>
          <w:szCs w:val="20"/>
          <w:lang w:eastAsia="zh-CN" w:bidi="hi-IN"/>
        </w:rPr>
      </w:pPr>
      <w:r w:rsidRPr="002953A2">
        <w:rPr>
          <w:rFonts w:ascii="Aptos" w:eastAsia="SimSun" w:hAnsi="Aptos" w:cs="Times New Roman"/>
          <w:color w:val="auto"/>
          <w:sz w:val="20"/>
          <w:szCs w:val="20"/>
          <w:lang w:eastAsia="zh-CN" w:bidi="hi-IN"/>
        </w:rPr>
        <w:t>wykonywanie innych dodatkowych czynności zleconych przez przełożonego</w:t>
      </w:r>
      <w:r w:rsidRPr="002953A2">
        <w:rPr>
          <w:rFonts w:ascii="Aptos" w:eastAsia="SimSun" w:hAnsi="Aptos" w:cs="Mangal"/>
          <w:color w:val="auto"/>
          <w:sz w:val="20"/>
          <w:szCs w:val="20"/>
          <w:lang w:eastAsia="zh-CN" w:bidi="hi-IN"/>
        </w:rPr>
        <w:t xml:space="preserve">.    </w:t>
      </w:r>
    </w:p>
    <w:p w14:paraId="2AE0209B"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III. Okres i zasady realizacji umowy</w:t>
      </w:r>
    </w:p>
    <w:p w14:paraId="734FB51E" w14:textId="77777777"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Planowany okres obowiązywania umowy: 36 miesięcy, od daty podpisania umowy.</w:t>
      </w:r>
    </w:p>
    <w:p w14:paraId="53E445CB" w14:textId="77777777"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Konkurs będzie realizowany na podstawie pisemnej umowy o udzielanie świadczeń zdrowotnych, zawartej w formie umowy kontraktowej albo umowy zlecenia — odpowiednio do statusu i formy wykonywania działalności przez wybranego oferenta.</w:t>
      </w:r>
    </w:p>
    <w:p w14:paraId="77566D5C" w14:textId="77777777" w:rsidR="005A4DE2" w:rsidRPr="00B65881" w:rsidRDefault="005A4DE2" w:rsidP="005A4DE2">
      <w:pPr>
        <w:suppressAutoHyphens w:val="0"/>
        <w:spacing w:line="276" w:lineRule="auto"/>
        <w:jc w:val="both"/>
        <w:rPr>
          <w:rFonts w:ascii="Aptos" w:eastAsia="Aptos" w:hAnsi="Aptos" w:cs="Aptos"/>
          <w:kern w:val="0"/>
          <w:lang w:val="pl" w:eastAsia="pl-PL"/>
        </w:rPr>
      </w:pPr>
      <w:r w:rsidRPr="00B65881">
        <w:rPr>
          <w:rFonts w:ascii="Aptos" w:eastAsia="Aptos" w:hAnsi="Aptos" w:cs="Aptos"/>
          <w:kern w:val="0"/>
          <w:lang w:val="pl" w:eastAsia="pl-PL"/>
        </w:rPr>
        <w:t>Miesięczny wymiar godzin, harmonogram udzielania świadczeń, zasady zastępstwa, rozliczania świadczeń oraz dzień rozpoczęcia ich udzielania zostaną określone w umowie i dokumentach konkursowych.</w:t>
      </w:r>
    </w:p>
    <w:p w14:paraId="49AE62D9" w14:textId="77777777" w:rsidR="005A4DE2" w:rsidRPr="004F5B67" w:rsidRDefault="005A4DE2" w:rsidP="005A4DE2">
      <w:pPr>
        <w:pBdr>
          <w:top w:val="nil"/>
          <w:left w:val="nil"/>
          <w:bottom w:val="nil"/>
          <w:right w:val="nil"/>
          <w:between w:val="nil"/>
        </w:pBdr>
        <w:suppressAutoHyphens w:val="0"/>
        <w:spacing w:line="276" w:lineRule="auto"/>
        <w:rPr>
          <w:color w:val="000000"/>
          <w:kern w:val="0"/>
          <w:sz w:val="16"/>
          <w:szCs w:val="16"/>
          <w:lang w:val="pl" w:eastAsia="pl-PL"/>
        </w:rPr>
      </w:pPr>
    </w:p>
    <w:p w14:paraId="4213058F"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8"/>
          <w:szCs w:val="28"/>
          <w:lang w:val="pl" w:eastAsia="pl-PL"/>
        </w:rPr>
      </w:pPr>
      <w:r w:rsidRPr="004F5B67">
        <w:rPr>
          <w:rFonts w:ascii="Calibri" w:eastAsia="Calibri" w:hAnsi="Calibri" w:cs="Calibri"/>
          <w:b/>
          <w:bCs/>
          <w:kern w:val="0"/>
          <w:sz w:val="28"/>
          <w:szCs w:val="28"/>
          <w:lang w:val="pl" w:eastAsia="pl-PL"/>
        </w:rPr>
        <w:t>IV. Wymagania dotyczące oferty</w:t>
      </w:r>
    </w:p>
    <w:p w14:paraId="6EC919E9" w14:textId="77777777" w:rsidR="005A4DE2" w:rsidRPr="004F5B67" w:rsidRDefault="005A4DE2" w:rsidP="005A4DE2">
      <w:pPr>
        <w:suppressAutoHyphens w:val="0"/>
        <w:spacing w:after="100" w:line="276" w:lineRule="auto"/>
        <w:jc w:val="both"/>
        <w:rPr>
          <w:rFonts w:ascii="Aptos" w:eastAsia="Aptos" w:hAnsi="Aptos" w:cs="Aptos"/>
          <w:kern w:val="0"/>
          <w:lang w:val="pl" w:eastAsia="pl-PL"/>
        </w:rPr>
      </w:pPr>
      <w:r w:rsidRPr="004F5B67">
        <w:rPr>
          <w:rFonts w:ascii="Aptos" w:eastAsia="Aptos" w:hAnsi="Aptos" w:cs="Aptos"/>
          <w:kern w:val="0"/>
          <w:lang w:val="pl" w:eastAsia="pl-PL"/>
        </w:rPr>
        <w:t>Oferent składa podpisany formularz ofertowy (</w:t>
      </w:r>
      <w:r w:rsidRPr="0095287E">
        <w:rPr>
          <w:rFonts w:ascii="Aptos" w:eastAsia="Aptos" w:hAnsi="Aptos" w:cs="Aptos"/>
          <w:b/>
          <w:bCs/>
          <w:kern w:val="0"/>
          <w:lang w:val="pl" w:eastAsia="pl-PL"/>
        </w:rPr>
        <w:t>załącznik nr 1</w:t>
      </w:r>
      <w:r w:rsidRPr="004F5B67">
        <w:rPr>
          <w:rFonts w:ascii="Aptos" w:eastAsia="Aptos" w:hAnsi="Aptos" w:cs="Aptos"/>
          <w:kern w:val="0"/>
          <w:lang w:val="pl" w:eastAsia="pl-PL"/>
        </w:rPr>
        <w:t>) wraz z następującymi dokumentami, odpowiednio do formy wykonywania działalności:</w:t>
      </w:r>
    </w:p>
    <w:p w14:paraId="33F3ED1E" w14:textId="2C275A6C" w:rsidR="005A4DE2" w:rsidRPr="004F5B67" w:rsidRDefault="005A4DE2" w:rsidP="005A4DE2">
      <w:pPr>
        <w:numPr>
          <w:ilvl w:val="0"/>
          <w:numId w:val="7"/>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dokument potwierdzający wykształcenie </w:t>
      </w:r>
      <w:r w:rsidR="00957241">
        <w:rPr>
          <w:rFonts w:ascii="Aptos" w:eastAsia="Aptos" w:hAnsi="Aptos" w:cs="Aptos"/>
          <w:kern w:val="0"/>
          <w:lang w:val="pl" w:eastAsia="pl-PL"/>
        </w:rPr>
        <w:t>logopedy</w:t>
      </w:r>
      <w:r w:rsidRPr="004F5B67">
        <w:rPr>
          <w:rFonts w:ascii="Aptos" w:eastAsia="Aptos" w:hAnsi="Aptos" w:cs="Aptos"/>
          <w:kern w:val="0"/>
          <w:lang w:val="pl" w:eastAsia="pl-PL"/>
        </w:rPr>
        <w:t>,</w:t>
      </w:r>
    </w:p>
    <w:p w14:paraId="2FDC59E9" w14:textId="54ABC371" w:rsidR="005A4DE2" w:rsidRPr="004F5B67" w:rsidRDefault="005A4DE2" w:rsidP="005A4DE2">
      <w:pPr>
        <w:numPr>
          <w:ilvl w:val="0"/>
          <w:numId w:val="7"/>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dokument potwierdzający specjalizację lub odbywanie szkolenia specjalizacyjnego</w:t>
      </w:r>
      <w:r w:rsidR="008F6526">
        <w:rPr>
          <w:rFonts w:ascii="Aptos" w:eastAsia="Aptos" w:hAnsi="Aptos" w:cs="Aptos"/>
          <w:kern w:val="0"/>
          <w:lang w:val="pl" w:eastAsia="pl-PL"/>
        </w:rPr>
        <w:t xml:space="preserve"> o ile dotyczy</w:t>
      </w:r>
      <w:r w:rsidR="00957241">
        <w:rPr>
          <w:rFonts w:ascii="Aptos" w:eastAsia="Aptos" w:hAnsi="Aptos" w:cs="Aptos"/>
          <w:kern w:val="0"/>
          <w:lang w:val="pl" w:eastAsia="pl-PL"/>
        </w:rPr>
        <w:t>,</w:t>
      </w:r>
    </w:p>
    <w:p w14:paraId="3B6DDA0A" w14:textId="77777777" w:rsidR="005A4DE2" w:rsidRPr="004F5B67" w:rsidRDefault="005A4DE2" w:rsidP="005A4DE2">
      <w:pPr>
        <w:numPr>
          <w:ilvl w:val="0"/>
          <w:numId w:val="7"/>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oświadczenie o pełnej zdolności do czynności prawnych (</w:t>
      </w:r>
      <w:r w:rsidRPr="0095287E">
        <w:rPr>
          <w:rFonts w:ascii="Aptos" w:eastAsia="Aptos" w:hAnsi="Aptos" w:cs="Aptos"/>
          <w:b/>
          <w:bCs/>
          <w:kern w:val="0"/>
          <w:lang w:val="pl" w:eastAsia="pl-PL"/>
        </w:rPr>
        <w:t>załącznik nr 2</w:t>
      </w:r>
      <w:r w:rsidRPr="004F5B67">
        <w:rPr>
          <w:rFonts w:ascii="Aptos" w:eastAsia="Aptos" w:hAnsi="Aptos" w:cs="Aptos"/>
          <w:kern w:val="0"/>
          <w:lang w:val="pl" w:eastAsia="pl-PL"/>
        </w:rPr>
        <w:t>),</w:t>
      </w:r>
    </w:p>
    <w:p w14:paraId="00527BD1" w14:textId="77777777" w:rsidR="005A4DE2" w:rsidRPr="004F5B67" w:rsidRDefault="005A4DE2" w:rsidP="005A4DE2">
      <w:pPr>
        <w:numPr>
          <w:ilvl w:val="0"/>
          <w:numId w:val="7"/>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dane rejestrowe (CEIDG/KRS, RPWDL) — jeżeli dotyczą oferenta,</w:t>
      </w:r>
    </w:p>
    <w:p w14:paraId="7764ADA8" w14:textId="3CCCCF17" w:rsidR="005A4DE2" w:rsidRPr="004F5B67" w:rsidRDefault="005A4DE2" w:rsidP="005A4DE2">
      <w:pPr>
        <w:numPr>
          <w:ilvl w:val="0"/>
          <w:numId w:val="7"/>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oświadczenie o nieprowadzeniu indywidualnej praktyki l</w:t>
      </w:r>
      <w:r w:rsidR="00957241">
        <w:rPr>
          <w:rFonts w:ascii="Aptos" w:eastAsia="Aptos" w:hAnsi="Aptos" w:cs="Aptos"/>
          <w:kern w:val="0"/>
          <w:lang w:val="pl" w:eastAsia="pl-PL"/>
        </w:rPr>
        <w:t>ogopedycznej</w:t>
      </w:r>
      <w:r w:rsidRPr="004F5B67">
        <w:rPr>
          <w:rFonts w:ascii="Aptos" w:eastAsia="Aptos" w:hAnsi="Aptos" w:cs="Aptos"/>
          <w:kern w:val="0"/>
          <w:lang w:val="pl" w:eastAsia="pl-PL"/>
        </w:rPr>
        <w:t xml:space="preserve"> (</w:t>
      </w:r>
      <w:r w:rsidRPr="0095287E">
        <w:rPr>
          <w:rFonts w:ascii="Aptos" w:eastAsia="Aptos" w:hAnsi="Aptos" w:cs="Aptos"/>
          <w:b/>
          <w:bCs/>
          <w:kern w:val="0"/>
          <w:lang w:val="pl" w:eastAsia="pl-PL"/>
        </w:rPr>
        <w:t>załącznik nr 3</w:t>
      </w:r>
      <w:r w:rsidRPr="004F5B67">
        <w:rPr>
          <w:rFonts w:ascii="Aptos" w:eastAsia="Aptos" w:hAnsi="Aptos" w:cs="Aptos"/>
          <w:kern w:val="0"/>
          <w:lang w:val="pl" w:eastAsia="pl-PL"/>
        </w:rPr>
        <w:t>) — wyłącznie, gdy dotyczy,</w:t>
      </w:r>
    </w:p>
    <w:p w14:paraId="6C66F0BA" w14:textId="77777777" w:rsidR="005A4DE2" w:rsidRPr="00B65881" w:rsidRDefault="005A4DE2" w:rsidP="005A4DE2">
      <w:pPr>
        <w:numPr>
          <w:ilvl w:val="0"/>
          <w:numId w:val="7"/>
        </w:numPr>
        <w:suppressAutoHyphens w:val="0"/>
        <w:spacing w:line="276" w:lineRule="auto"/>
        <w:jc w:val="both"/>
        <w:rPr>
          <w:rFonts w:ascii="Aptos" w:eastAsia="Aptos" w:hAnsi="Aptos" w:cs="Aptos"/>
          <w:kern w:val="0"/>
          <w:lang w:val="pl" w:eastAsia="pl-PL"/>
        </w:rPr>
      </w:pPr>
      <w:r w:rsidRPr="00B65881">
        <w:rPr>
          <w:rFonts w:ascii="Aptos" w:eastAsia="Aptos" w:hAnsi="Aptos" w:cs="Aptos"/>
          <w:kern w:val="0"/>
          <w:lang w:val="pl" w:eastAsia="pl-PL"/>
        </w:rPr>
        <w:t>dokumenty potwierdzające informacje podlegające ocenie, jeżeli oferent chce, aby informacje te zostały uwzględnione przy ocenie oferty</w:t>
      </w:r>
      <w:r>
        <w:rPr>
          <w:rFonts w:ascii="Aptos" w:eastAsia="Aptos" w:hAnsi="Aptos" w:cs="Aptos"/>
          <w:kern w:val="0"/>
          <w:lang w:val="pl" w:eastAsia="pl-PL"/>
        </w:rPr>
        <w:t xml:space="preserve"> (kursy, szkolenia)</w:t>
      </w:r>
      <w:r w:rsidRPr="00B65881">
        <w:rPr>
          <w:rFonts w:ascii="Aptos" w:eastAsia="Aptos" w:hAnsi="Aptos" w:cs="Aptos"/>
          <w:kern w:val="0"/>
          <w:lang w:val="pl" w:eastAsia="pl-PL"/>
        </w:rPr>
        <w:t>.</w:t>
      </w:r>
    </w:p>
    <w:p w14:paraId="442E10F9" w14:textId="77777777" w:rsidR="005A4DE2" w:rsidRPr="004F5B67" w:rsidRDefault="005A4DE2" w:rsidP="005A4DE2">
      <w:pPr>
        <w:suppressAutoHyphens w:val="0"/>
        <w:spacing w:after="100" w:line="276" w:lineRule="auto"/>
        <w:jc w:val="both"/>
        <w:rPr>
          <w:rFonts w:ascii="Aptos" w:eastAsia="Aptos" w:hAnsi="Aptos" w:cs="Aptos"/>
          <w:b/>
          <w:bCs/>
          <w:kern w:val="0"/>
          <w:lang w:val="pl" w:eastAsia="pl-PL"/>
        </w:rPr>
      </w:pPr>
      <w:r w:rsidRPr="004F5B67">
        <w:rPr>
          <w:rFonts w:ascii="Aptos" w:eastAsia="Aptos" w:hAnsi="Aptos" w:cs="Aptos"/>
          <w:kern w:val="0"/>
          <w:lang w:val="pl" w:eastAsia="pl-PL"/>
        </w:rPr>
        <w:t xml:space="preserve">Dokumenty należy przedłożyć w oryginale lub kopii poświadczonej za zgodność z oryginałem przez oferenta. </w:t>
      </w:r>
      <w:r w:rsidRPr="004F5B67">
        <w:rPr>
          <w:rFonts w:ascii="Aptos" w:eastAsia="Aptos" w:hAnsi="Aptos" w:cs="Aptos"/>
          <w:b/>
          <w:bCs/>
          <w:kern w:val="0"/>
          <w:lang w:val="pl" w:eastAsia="pl-PL"/>
        </w:rPr>
        <w:t>Dokumentów będących w posiadaniu PZOL nie trzeba składać ponownie, jeżeli są aktualne i oferent wskaże je w ofercie w sposób umożliwiający ich identyfikację.</w:t>
      </w:r>
    </w:p>
    <w:p w14:paraId="364DEE9C" w14:textId="77777777" w:rsidR="005A4DE2" w:rsidRPr="00B65881" w:rsidRDefault="005A4DE2" w:rsidP="005A4DE2">
      <w:pPr>
        <w:suppressAutoHyphens w:val="0"/>
        <w:spacing w:after="100" w:line="276" w:lineRule="auto"/>
        <w:jc w:val="both"/>
        <w:rPr>
          <w:rFonts w:ascii="Aptos" w:eastAsia="Aptos" w:hAnsi="Aptos" w:cs="Aptos"/>
          <w:kern w:val="0"/>
          <w:lang w:val="pl" w:eastAsia="pl-PL"/>
        </w:rPr>
      </w:pPr>
      <w:r w:rsidRPr="00B65881">
        <w:rPr>
          <w:rFonts w:ascii="Aptos" w:eastAsia="Aptos" w:hAnsi="Aptos" w:cs="Aptos"/>
          <w:kern w:val="0"/>
          <w:lang w:val="pl" w:eastAsia="pl-PL"/>
        </w:rPr>
        <w:t>Oferent nie powinien przekazywać danych osobowych nadmiarowych ani danych szczególnych kategorii, chyba że obowiązek ich przekazania wynika wprost z przepisu prawa i dane te są niezbędne do przeprowadzenia konkursu lub zawarcia umowy.</w:t>
      </w:r>
    </w:p>
    <w:p w14:paraId="66C79B74"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 Miejsce i termin składania ofert</w:t>
      </w:r>
    </w:p>
    <w:p w14:paraId="12A3A79B" w14:textId="40B69E7A"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Oferty należy składać do </w:t>
      </w:r>
      <w:r w:rsidR="005B7DA0" w:rsidRPr="005B7DA0">
        <w:rPr>
          <w:rFonts w:ascii="Aptos" w:eastAsia="Aptos" w:hAnsi="Aptos" w:cs="Aptos"/>
          <w:b/>
          <w:bCs/>
          <w:kern w:val="0"/>
          <w:lang w:val="pl" w:eastAsia="pl-PL"/>
        </w:rPr>
        <w:t>2</w:t>
      </w:r>
      <w:r w:rsidR="005B7DA0">
        <w:rPr>
          <w:rFonts w:ascii="Aptos" w:eastAsia="Aptos" w:hAnsi="Aptos" w:cs="Aptos"/>
          <w:b/>
          <w:bCs/>
          <w:kern w:val="0"/>
          <w:lang w:val="pl" w:eastAsia="pl-PL"/>
        </w:rPr>
        <w:t>9</w:t>
      </w:r>
      <w:r w:rsidRPr="004314E0">
        <w:rPr>
          <w:rFonts w:ascii="Aptos" w:eastAsia="Aptos" w:hAnsi="Aptos" w:cs="Aptos"/>
          <w:b/>
          <w:bCs/>
          <w:kern w:val="0"/>
          <w:lang w:val="pl" w:eastAsia="pl-PL"/>
        </w:rPr>
        <w:t xml:space="preserve"> października 2026 r do godz.10:00</w:t>
      </w:r>
      <w:r w:rsidRPr="004F5B67">
        <w:rPr>
          <w:rFonts w:ascii="Aptos" w:eastAsia="Aptos" w:hAnsi="Aptos" w:cs="Aptos"/>
          <w:kern w:val="0"/>
          <w:lang w:val="pl" w:eastAsia="pl-PL"/>
        </w:rPr>
        <w:t xml:space="preserve"> w siedzibie PZOL w Grojcu, Aleja Ogrodowa 1, 32-615 Grojec, budynek administracji — dział kadr, albo przesłać pocztą na powyższy adres. Ofertę należy umieścić w zamkniętej kopercie z napisem: „Konkurs ofert — świadczenia zdrowotne udzielane przez l</w:t>
      </w:r>
      <w:r w:rsidR="00957241">
        <w:rPr>
          <w:rFonts w:ascii="Aptos" w:eastAsia="Aptos" w:hAnsi="Aptos" w:cs="Aptos"/>
          <w:kern w:val="0"/>
          <w:lang w:val="pl" w:eastAsia="pl-PL"/>
        </w:rPr>
        <w:t>ogopedę</w:t>
      </w:r>
      <w:r w:rsidRPr="004F5B67">
        <w:rPr>
          <w:rFonts w:ascii="Aptos" w:eastAsia="Aptos" w:hAnsi="Aptos" w:cs="Aptos"/>
          <w:kern w:val="0"/>
          <w:lang w:val="pl" w:eastAsia="pl-PL"/>
        </w:rPr>
        <w:t>”. W razie przesłania oferty pocztą, za datę doręczenia do PZOL uważa się datę ich wpływu. Dodatkowe informacje o konkursie: tel. 783 580 500.</w:t>
      </w:r>
    </w:p>
    <w:p w14:paraId="2B619F74"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Oferent jest związany ofertą przez 30 dni od upływu terminu składania ofert.</w:t>
      </w:r>
    </w:p>
    <w:p w14:paraId="5B2EFD2E" w14:textId="77777777" w:rsidR="005A4DE2" w:rsidRPr="004F5B67" w:rsidRDefault="005A4DE2" w:rsidP="005A4DE2">
      <w:pPr>
        <w:suppressAutoHyphens w:val="0"/>
        <w:spacing w:after="100" w:line="276" w:lineRule="auto"/>
        <w:rPr>
          <w:b/>
          <w:bCs/>
          <w:color w:val="000000"/>
          <w:kern w:val="0"/>
          <w:sz w:val="24"/>
          <w:szCs w:val="24"/>
          <w:lang w:val="pl" w:eastAsia="pl-PL"/>
        </w:rPr>
      </w:pPr>
      <w:r w:rsidRPr="004F5B67">
        <w:rPr>
          <w:rFonts w:ascii="Aptos" w:eastAsia="Aptos" w:hAnsi="Aptos" w:cs="Aptos"/>
          <w:kern w:val="0"/>
          <w:lang w:val="pl" w:eastAsia="pl-PL"/>
        </w:rPr>
        <w:t>Wyniki zostaną ogłoszone w siedzibie PZOL i w miejscu publikacji ogłoszenia. Zakres opublikowanych informacji będzie ograniczony do danych niezbędnych do ogłoszenia wyniku, z uwzględnieniem zasady minimalizacji danych osobowych.</w:t>
      </w:r>
    </w:p>
    <w:p w14:paraId="34B3B7F6"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6"/>
          <w:szCs w:val="26"/>
          <w:lang w:val="pl" w:eastAsia="pl-PL"/>
        </w:rPr>
      </w:pPr>
      <w:r w:rsidRPr="004F5B67">
        <w:rPr>
          <w:rFonts w:ascii="Calibri" w:eastAsia="Calibri" w:hAnsi="Calibri" w:cs="Calibri"/>
          <w:b/>
          <w:bCs/>
          <w:kern w:val="0"/>
          <w:sz w:val="26"/>
          <w:szCs w:val="26"/>
          <w:lang w:val="pl" w:eastAsia="pl-PL"/>
        </w:rPr>
        <w:t>VI. Ocena i wybór ofert</w:t>
      </w:r>
    </w:p>
    <w:p w14:paraId="6DA52192" w14:textId="77777777" w:rsidR="005A4DE2" w:rsidRPr="004F5B67" w:rsidRDefault="005A4DE2" w:rsidP="005A4DE2">
      <w:pPr>
        <w:suppressAutoHyphens w:val="0"/>
        <w:spacing w:after="100" w:line="276" w:lineRule="auto"/>
        <w:jc w:val="both"/>
        <w:rPr>
          <w:rFonts w:ascii="Verdana" w:eastAsia="Verdana" w:hAnsi="Verdana" w:cs="Verdana"/>
          <w:kern w:val="0"/>
          <w:sz w:val="16"/>
          <w:szCs w:val="16"/>
          <w:lang w:val="pl" w:eastAsia="pl-PL"/>
        </w:rPr>
      </w:pPr>
      <w:r w:rsidRPr="004F5B67">
        <w:rPr>
          <w:rFonts w:ascii="Aptos" w:eastAsia="Aptos" w:hAnsi="Aptos" w:cs="Aptos"/>
          <w:kern w:val="0"/>
          <w:lang w:val="pl" w:eastAsia="pl-PL"/>
        </w:rPr>
        <w:t xml:space="preserve">Oferty będą oceniane </w:t>
      </w:r>
      <w:r w:rsidRPr="004F5B67">
        <w:rPr>
          <w:rFonts w:ascii="Verdana" w:eastAsia="Verdana" w:hAnsi="Verdana" w:cs="Verdana"/>
          <w:kern w:val="0"/>
          <w:sz w:val="16"/>
          <w:szCs w:val="16"/>
          <w:lang w:val="pl" w:eastAsia="pl-PL"/>
        </w:rPr>
        <w:t>według następujących kryteriów:</w:t>
      </w:r>
    </w:p>
    <w:tbl>
      <w:tblPr>
        <w:tblW w:w="8745" w:type="dxa"/>
        <w:tblInd w:w="108" w:type="dxa"/>
        <w:tblLayout w:type="fixed"/>
        <w:tblLook w:val="0400" w:firstRow="0" w:lastRow="0" w:firstColumn="0" w:lastColumn="0" w:noHBand="0" w:noVBand="1"/>
      </w:tblPr>
      <w:tblGrid>
        <w:gridCol w:w="885"/>
        <w:gridCol w:w="5460"/>
        <w:gridCol w:w="2400"/>
      </w:tblGrid>
      <w:tr w:rsidR="005A4DE2" w:rsidRPr="004F5B67" w14:paraId="350DBAEC" w14:textId="77777777" w:rsidTr="00A518E5">
        <w:tc>
          <w:tcPr>
            <w:tcW w:w="885" w:type="dxa"/>
            <w:tcBorders>
              <w:top w:val="single" w:sz="4" w:space="0" w:color="000000"/>
              <w:left w:val="single" w:sz="4" w:space="0" w:color="000000"/>
              <w:bottom w:val="single" w:sz="4" w:space="0" w:color="000000"/>
              <w:right w:val="nil"/>
            </w:tcBorders>
            <w:shd w:val="clear" w:color="auto" w:fill="F3F3F3"/>
            <w:vAlign w:val="center"/>
          </w:tcPr>
          <w:p w14:paraId="7305C9A2"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Nr:</w:t>
            </w:r>
          </w:p>
        </w:tc>
        <w:tc>
          <w:tcPr>
            <w:tcW w:w="5460" w:type="dxa"/>
            <w:tcBorders>
              <w:top w:val="single" w:sz="4" w:space="0" w:color="000000"/>
              <w:left w:val="single" w:sz="4" w:space="0" w:color="000000"/>
              <w:bottom w:val="single" w:sz="4" w:space="0" w:color="000000"/>
              <w:right w:val="nil"/>
            </w:tcBorders>
            <w:shd w:val="clear" w:color="auto" w:fill="F3F3F3"/>
            <w:vAlign w:val="center"/>
          </w:tcPr>
          <w:p w14:paraId="401545C3"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Nazwa kryterium:</w:t>
            </w:r>
          </w:p>
        </w:tc>
        <w:tc>
          <w:tcPr>
            <w:tcW w:w="2400"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0B2211B3"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Waga:</w:t>
            </w:r>
          </w:p>
        </w:tc>
      </w:tr>
      <w:tr w:rsidR="005A4DE2" w:rsidRPr="004F5B67" w14:paraId="4C900B8B" w14:textId="77777777" w:rsidTr="00A518E5">
        <w:tc>
          <w:tcPr>
            <w:tcW w:w="885" w:type="dxa"/>
            <w:tcBorders>
              <w:top w:val="single" w:sz="4" w:space="0" w:color="000000"/>
              <w:left w:val="single" w:sz="4" w:space="0" w:color="000000"/>
              <w:bottom w:val="single" w:sz="4" w:space="0" w:color="000000"/>
              <w:right w:val="nil"/>
            </w:tcBorders>
          </w:tcPr>
          <w:p w14:paraId="6AC8C0BB"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lastRenderedPageBreak/>
              <w:t>1</w:t>
            </w:r>
          </w:p>
        </w:tc>
        <w:tc>
          <w:tcPr>
            <w:tcW w:w="5460" w:type="dxa"/>
            <w:tcBorders>
              <w:top w:val="single" w:sz="4" w:space="0" w:color="000000"/>
              <w:left w:val="single" w:sz="4" w:space="0" w:color="000000"/>
              <w:bottom w:val="single" w:sz="4" w:space="0" w:color="000000"/>
              <w:right w:val="nil"/>
            </w:tcBorders>
          </w:tcPr>
          <w:p w14:paraId="3296AD56"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Cena brutto za jedną godzinę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59848931"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50</w:t>
            </w:r>
            <w:r w:rsidRPr="004F5B67">
              <w:rPr>
                <w:rFonts w:ascii="Verdana" w:eastAsia="Verdana" w:hAnsi="Verdana" w:cs="Verdana"/>
                <w:kern w:val="0"/>
                <w:sz w:val="16"/>
                <w:szCs w:val="16"/>
                <w:lang w:val="pl" w:eastAsia="pl-PL"/>
              </w:rPr>
              <w:t xml:space="preserve"> </w:t>
            </w:r>
            <w:r>
              <w:rPr>
                <w:rFonts w:ascii="Verdana" w:eastAsia="Verdana" w:hAnsi="Verdana" w:cs="Verdana"/>
                <w:kern w:val="0"/>
                <w:sz w:val="16"/>
                <w:szCs w:val="16"/>
                <w:lang w:val="pl" w:eastAsia="pl-PL"/>
              </w:rPr>
              <w:t>pkt</w:t>
            </w:r>
          </w:p>
        </w:tc>
      </w:tr>
      <w:tr w:rsidR="005A4DE2" w:rsidRPr="004F5B67" w14:paraId="4DE35E8A" w14:textId="77777777" w:rsidTr="00A518E5">
        <w:tc>
          <w:tcPr>
            <w:tcW w:w="885" w:type="dxa"/>
            <w:tcBorders>
              <w:top w:val="single" w:sz="4" w:space="0" w:color="000000"/>
              <w:left w:val="single" w:sz="4" w:space="0" w:color="000000"/>
              <w:bottom w:val="single" w:sz="4" w:space="0" w:color="000000"/>
              <w:right w:val="nil"/>
            </w:tcBorders>
          </w:tcPr>
          <w:p w14:paraId="4D17BF2B"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2</w:t>
            </w:r>
          </w:p>
        </w:tc>
        <w:tc>
          <w:tcPr>
            <w:tcW w:w="5460" w:type="dxa"/>
            <w:tcBorders>
              <w:top w:val="single" w:sz="4" w:space="0" w:color="000000"/>
              <w:left w:val="single" w:sz="4" w:space="0" w:color="000000"/>
              <w:bottom w:val="single" w:sz="4" w:space="0" w:color="000000"/>
              <w:right w:val="nil"/>
            </w:tcBorders>
          </w:tcPr>
          <w:p w14:paraId="230DAF23"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Dostępność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5F049560"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r w:rsidRPr="004F5B67">
              <w:rPr>
                <w:rFonts w:ascii="Verdana" w:eastAsia="Verdana" w:hAnsi="Verdana" w:cs="Verdana"/>
                <w:kern w:val="0"/>
                <w:sz w:val="16"/>
                <w:szCs w:val="16"/>
                <w:lang w:val="pl" w:eastAsia="pl-PL"/>
              </w:rPr>
              <w:t>0</w:t>
            </w:r>
            <w:r>
              <w:rPr>
                <w:rFonts w:ascii="Verdana" w:eastAsia="Verdana" w:hAnsi="Verdana" w:cs="Verdana"/>
                <w:kern w:val="0"/>
                <w:sz w:val="16"/>
                <w:szCs w:val="16"/>
                <w:lang w:val="pl" w:eastAsia="pl-PL"/>
              </w:rPr>
              <w:t xml:space="preserve"> pkt</w:t>
            </w:r>
          </w:p>
        </w:tc>
      </w:tr>
      <w:tr w:rsidR="005A4DE2" w:rsidRPr="004F5B67" w14:paraId="34F1B329" w14:textId="77777777" w:rsidTr="00A518E5">
        <w:tc>
          <w:tcPr>
            <w:tcW w:w="885" w:type="dxa"/>
            <w:tcBorders>
              <w:top w:val="single" w:sz="4" w:space="0" w:color="000000"/>
              <w:left w:val="single" w:sz="4" w:space="0" w:color="000000"/>
              <w:bottom w:val="single" w:sz="4" w:space="0" w:color="000000"/>
              <w:right w:val="nil"/>
            </w:tcBorders>
          </w:tcPr>
          <w:p w14:paraId="26AEA5BB"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p>
        </w:tc>
        <w:tc>
          <w:tcPr>
            <w:tcW w:w="5460" w:type="dxa"/>
            <w:tcBorders>
              <w:top w:val="single" w:sz="4" w:space="0" w:color="000000"/>
              <w:left w:val="single" w:sz="4" w:space="0" w:color="000000"/>
              <w:bottom w:val="single" w:sz="4" w:space="0" w:color="000000"/>
              <w:right w:val="nil"/>
            </w:tcBorders>
          </w:tcPr>
          <w:p w14:paraId="1518C95C"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Jakość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72F17A67"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15 pkt</w:t>
            </w:r>
          </w:p>
        </w:tc>
      </w:tr>
      <w:tr w:rsidR="005A4DE2" w:rsidRPr="004F5B67" w14:paraId="11509CB3" w14:textId="77777777" w:rsidTr="00A518E5">
        <w:tc>
          <w:tcPr>
            <w:tcW w:w="885" w:type="dxa"/>
            <w:tcBorders>
              <w:top w:val="single" w:sz="4" w:space="0" w:color="000000"/>
              <w:left w:val="single" w:sz="4" w:space="0" w:color="000000"/>
              <w:bottom w:val="single" w:sz="4" w:space="0" w:color="000000"/>
              <w:right w:val="nil"/>
            </w:tcBorders>
          </w:tcPr>
          <w:p w14:paraId="3772FB8B" w14:textId="77777777" w:rsidR="005A4DE2"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4</w:t>
            </w:r>
          </w:p>
        </w:tc>
        <w:tc>
          <w:tcPr>
            <w:tcW w:w="5460" w:type="dxa"/>
            <w:tcBorders>
              <w:top w:val="single" w:sz="4" w:space="0" w:color="000000"/>
              <w:left w:val="single" w:sz="4" w:space="0" w:color="000000"/>
              <w:bottom w:val="single" w:sz="4" w:space="0" w:color="000000"/>
              <w:right w:val="nil"/>
            </w:tcBorders>
          </w:tcPr>
          <w:p w14:paraId="5128E08E" w14:textId="77777777" w:rsidR="005A4DE2"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Ciągłość udzielanych świadczeń</w:t>
            </w:r>
          </w:p>
        </w:tc>
        <w:tc>
          <w:tcPr>
            <w:tcW w:w="2400" w:type="dxa"/>
            <w:tcBorders>
              <w:top w:val="single" w:sz="4" w:space="0" w:color="000000"/>
              <w:left w:val="single" w:sz="4" w:space="0" w:color="000000"/>
              <w:bottom w:val="single" w:sz="4" w:space="0" w:color="000000"/>
              <w:right w:val="single" w:sz="4" w:space="0" w:color="000000"/>
            </w:tcBorders>
          </w:tcPr>
          <w:p w14:paraId="283B985B"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 pkt</w:t>
            </w:r>
          </w:p>
        </w:tc>
      </w:tr>
    </w:tbl>
    <w:p w14:paraId="5C9836FF" w14:textId="77777777" w:rsidR="005A4DE2" w:rsidRPr="004F5B67" w:rsidRDefault="005A4DE2" w:rsidP="005A4DE2">
      <w:pPr>
        <w:suppressAutoHyphens w:val="0"/>
        <w:spacing w:before="113" w:line="276" w:lineRule="auto"/>
        <w:jc w:val="both"/>
        <w:rPr>
          <w:rFonts w:ascii="Verdana" w:eastAsia="Verdana" w:hAnsi="Verdana" w:cs="Verdana"/>
          <w:kern w:val="0"/>
          <w:sz w:val="16"/>
          <w:szCs w:val="16"/>
          <w:lang w:val="pl" w:eastAsia="pl-PL"/>
        </w:rPr>
      </w:pPr>
    </w:p>
    <w:p w14:paraId="5682C8C6" w14:textId="77777777" w:rsidR="005A4DE2" w:rsidRDefault="005A4DE2" w:rsidP="005A4DE2">
      <w:pPr>
        <w:suppressAutoHyphens w:val="0"/>
        <w:spacing w:before="113" w:line="276" w:lineRule="auto"/>
        <w:jc w:val="both"/>
        <w:rPr>
          <w:rFonts w:ascii="Verdana" w:eastAsia="Verdana" w:hAnsi="Verdana" w:cs="Verdana"/>
          <w:kern w:val="0"/>
          <w:sz w:val="16"/>
          <w:szCs w:val="16"/>
          <w:lang w:val="pl" w:eastAsia="pl-PL"/>
        </w:rPr>
      </w:pPr>
      <w:proofErr w:type="spellStart"/>
      <w:r w:rsidRPr="004F5B67">
        <w:rPr>
          <w:rFonts w:ascii="Verdana" w:eastAsia="Verdana" w:hAnsi="Verdana" w:cs="Verdana"/>
          <w:kern w:val="0"/>
          <w:sz w:val="16"/>
          <w:szCs w:val="16"/>
          <w:lang w:val="pl" w:eastAsia="pl-PL"/>
        </w:rPr>
        <w:t>tj</w:t>
      </w:r>
      <w:proofErr w:type="spellEnd"/>
      <w:r w:rsidRPr="004F5B67">
        <w:rPr>
          <w:rFonts w:ascii="Verdana" w:eastAsia="Verdana" w:hAnsi="Verdana" w:cs="Verdana"/>
          <w:kern w:val="0"/>
          <w:sz w:val="16"/>
          <w:szCs w:val="16"/>
          <w:lang w:val="pl" w:eastAsia="pl-PL"/>
        </w:rPr>
        <w:t>:</w:t>
      </w:r>
    </w:p>
    <w:p w14:paraId="725D4299" w14:textId="77777777" w:rsidR="005A4DE2" w:rsidRDefault="005A4DE2" w:rsidP="005A4DE2">
      <w:pPr>
        <w:suppressAutoHyphens w:val="0"/>
        <w:spacing w:before="113" w:line="276" w:lineRule="auto"/>
        <w:jc w:val="both"/>
        <w:rPr>
          <w:rFonts w:ascii="Verdana" w:eastAsia="Verdana" w:hAnsi="Verdana" w:cs="Verdana"/>
          <w:kern w:val="0"/>
          <w:sz w:val="16"/>
          <w:szCs w:val="16"/>
          <w:lang w:val="pl" w:eastAsia="pl-PL"/>
        </w:rPr>
      </w:pPr>
    </w:p>
    <w:p w14:paraId="7ED0CC48" w14:textId="77777777" w:rsidR="005A4DE2" w:rsidRPr="004F5B67" w:rsidRDefault="005A4DE2" w:rsidP="005A4DE2">
      <w:pPr>
        <w:suppressAutoHyphens w:val="0"/>
        <w:spacing w:before="113" w:line="276" w:lineRule="auto"/>
        <w:jc w:val="both"/>
        <w:rPr>
          <w:rFonts w:ascii="Verdana" w:eastAsia="Verdana" w:hAnsi="Verdana" w:cs="Verdana"/>
          <w:b/>
          <w:bCs/>
          <w:kern w:val="0"/>
          <w:sz w:val="16"/>
          <w:szCs w:val="16"/>
          <w:lang w:val="pl" w:eastAsia="pl-PL"/>
        </w:rPr>
      </w:pPr>
    </w:p>
    <w:tbl>
      <w:tblPr>
        <w:tblW w:w="8835" w:type="dxa"/>
        <w:tblInd w:w="70" w:type="dxa"/>
        <w:tblLayout w:type="fixed"/>
        <w:tblLook w:val="0400" w:firstRow="0" w:lastRow="0" w:firstColumn="0" w:lastColumn="0" w:noHBand="0" w:noVBand="1"/>
      </w:tblPr>
      <w:tblGrid>
        <w:gridCol w:w="2201"/>
        <w:gridCol w:w="4887"/>
        <w:gridCol w:w="1747"/>
      </w:tblGrid>
      <w:tr w:rsidR="005A4DE2" w:rsidRPr="004F5B67" w14:paraId="419DAFFB" w14:textId="77777777" w:rsidTr="00A518E5">
        <w:tc>
          <w:tcPr>
            <w:tcW w:w="2201" w:type="dxa"/>
            <w:tcBorders>
              <w:top w:val="single" w:sz="4" w:space="0" w:color="000000"/>
              <w:left w:val="single" w:sz="4" w:space="0" w:color="000000"/>
              <w:bottom w:val="single" w:sz="4" w:space="0" w:color="000000"/>
              <w:right w:val="nil"/>
            </w:tcBorders>
            <w:shd w:val="clear" w:color="auto" w:fill="F2F2F2"/>
            <w:vAlign w:val="center"/>
          </w:tcPr>
          <w:p w14:paraId="2B39EB28"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Nr kryterium:</w:t>
            </w:r>
          </w:p>
        </w:tc>
        <w:tc>
          <w:tcPr>
            <w:tcW w:w="663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7FF20E4"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Wzór:</w:t>
            </w:r>
          </w:p>
        </w:tc>
      </w:tr>
      <w:tr w:rsidR="005A4DE2" w:rsidRPr="004F5B67" w14:paraId="5FB5CB54" w14:textId="77777777" w:rsidTr="00A518E5">
        <w:tc>
          <w:tcPr>
            <w:tcW w:w="2201" w:type="dxa"/>
            <w:tcBorders>
              <w:top w:val="single" w:sz="4" w:space="0" w:color="000000"/>
              <w:left w:val="single" w:sz="4" w:space="0" w:color="000000"/>
              <w:bottom w:val="single" w:sz="4" w:space="0" w:color="000000"/>
              <w:right w:val="nil"/>
            </w:tcBorders>
          </w:tcPr>
          <w:p w14:paraId="59751243"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1</w:t>
            </w:r>
          </w:p>
          <w:p w14:paraId="7B4A8B9F"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Cena za jedną godzinę udzielanych świadczeń</w:t>
            </w:r>
          </w:p>
          <w:p w14:paraId="75DB598E"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p>
        </w:tc>
        <w:tc>
          <w:tcPr>
            <w:tcW w:w="6634" w:type="dxa"/>
            <w:gridSpan w:val="2"/>
            <w:tcBorders>
              <w:top w:val="single" w:sz="4" w:space="0" w:color="000000"/>
              <w:left w:val="single" w:sz="4" w:space="0" w:color="000000"/>
              <w:bottom w:val="single" w:sz="4" w:space="0" w:color="000000"/>
              <w:right w:val="single" w:sz="4" w:space="0" w:color="000000"/>
            </w:tcBorders>
          </w:tcPr>
          <w:p w14:paraId="7B079418"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Liczba punktów za kryterium</w:t>
            </w:r>
          </w:p>
          <w:p w14:paraId="6CC95221"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„cena </w:t>
            </w:r>
            <w:proofErr w:type="gramStart"/>
            <w:r w:rsidRPr="004F5B67">
              <w:rPr>
                <w:rFonts w:ascii="Verdana" w:eastAsia="Verdana" w:hAnsi="Verdana" w:cs="Verdana"/>
                <w:kern w:val="0"/>
                <w:sz w:val="16"/>
                <w:szCs w:val="16"/>
                <w:lang w:val="pl" w:eastAsia="pl-PL"/>
              </w:rPr>
              <w:t>brutto”  =</w:t>
            </w:r>
            <w:proofErr w:type="gramEnd"/>
            <w:r w:rsidRPr="004F5B67">
              <w:rPr>
                <w:rFonts w:ascii="Verdana" w:eastAsia="Verdana" w:hAnsi="Verdana" w:cs="Verdana"/>
                <w:kern w:val="0"/>
                <w:sz w:val="16"/>
                <w:szCs w:val="16"/>
                <w:lang w:val="pl" w:eastAsia="pl-PL"/>
              </w:rPr>
              <w:t xml:space="preserve"> </w:t>
            </w:r>
            <w:proofErr w:type="gramStart"/>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Cmin</w:t>
            </w:r>
            <w:proofErr w:type="spellEnd"/>
            <w:proofErr w:type="gramEnd"/>
            <w:r w:rsidRPr="004F5B67">
              <w:rPr>
                <w:rFonts w:ascii="Verdana" w:eastAsia="Verdana" w:hAnsi="Verdana" w:cs="Verdana"/>
                <w:kern w:val="0"/>
                <w:sz w:val="16"/>
                <w:szCs w:val="16"/>
                <w:lang w:val="pl" w:eastAsia="pl-PL"/>
              </w:rPr>
              <w:t>/</w:t>
            </w:r>
            <w:proofErr w:type="spellStart"/>
            <w:proofErr w:type="gramStart"/>
            <w:r w:rsidRPr="004F5B67">
              <w:rPr>
                <w:rFonts w:ascii="Verdana" w:eastAsia="Verdana" w:hAnsi="Verdana" w:cs="Verdana"/>
                <w:kern w:val="0"/>
                <w:sz w:val="16"/>
                <w:szCs w:val="16"/>
                <w:lang w:val="pl" w:eastAsia="pl-PL"/>
              </w:rPr>
              <w:t>Cof</w:t>
            </w:r>
            <w:proofErr w:type="spellEnd"/>
            <w:r w:rsidRPr="004F5B67">
              <w:rPr>
                <w:rFonts w:ascii="Verdana" w:eastAsia="Verdana" w:hAnsi="Verdana" w:cs="Verdana"/>
                <w:kern w:val="0"/>
                <w:sz w:val="16"/>
                <w:szCs w:val="16"/>
                <w:lang w:val="pl" w:eastAsia="pl-PL"/>
              </w:rPr>
              <w:t xml:space="preserve"> )</w:t>
            </w:r>
            <w:proofErr w:type="gramEnd"/>
            <w:r w:rsidRPr="004F5B67">
              <w:rPr>
                <w:rFonts w:ascii="Verdana" w:eastAsia="Verdana" w:hAnsi="Verdana" w:cs="Verdana"/>
                <w:kern w:val="0"/>
                <w:sz w:val="16"/>
                <w:szCs w:val="16"/>
                <w:lang w:val="pl" w:eastAsia="pl-PL"/>
              </w:rPr>
              <w:t xml:space="preserve">  * waga (60 pkt),</w:t>
            </w:r>
          </w:p>
          <w:p w14:paraId="0260AE1C"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gdzie:</w:t>
            </w:r>
          </w:p>
          <w:p w14:paraId="52040DDC"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Cmin</w:t>
            </w:r>
            <w:proofErr w:type="spellEnd"/>
            <w:r w:rsidRPr="004F5B67">
              <w:rPr>
                <w:rFonts w:ascii="Verdana" w:eastAsia="Verdana" w:hAnsi="Verdana" w:cs="Verdana"/>
                <w:kern w:val="0"/>
                <w:sz w:val="16"/>
                <w:szCs w:val="16"/>
                <w:lang w:val="pl" w:eastAsia="pl-PL"/>
              </w:rPr>
              <w:t xml:space="preserve"> - najniższa cena spośród wszystkich ofert</w:t>
            </w:r>
          </w:p>
          <w:p w14:paraId="009498C7"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 </w:t>
            </w:r>
            <w:proofErr w:type="spellStart"/>
            <w:r w:rsidRPr="004F5B67">
              <w:rPr>
                <w:rFonts w:ascii="Verdana" w:eastAsia="Verdana" w:hAnsi="Verdana" w:cs="Verdana"/>
                <w:kern w:val="0"/>
                <w:sz w:val="16"/>
                <w:szCs w:val="16"/>
                <w:lang w:val="pl" w:eastAsia="pl-PL"/>
              </w:rPr>
              <w:t>Cof</w:t>
            </w:r>
            <w:proofErr w:type="spellEnd"/>
            <w:r w:rsidRPr="004F5B67">
              <w:rPr>
                <w:rFonts w:ascii="Verdana" w:eastAsia="Verdana" w:hAnsi="Verdana" w:cs="Verdana"/>
                <w:kern w:val="0"/>
                <w:sz w:val="16"/>
                <w:szCs w:val="16"/>
                <w:lang w:val="pl" w:eastAsia="pl-PL"/>
              </w:rPr>
              <w:t xml:space="preserve"> </w:t>
            </w:r>
            <w:proofErr w:type="gramStart"/>
            <w:r w:rsidRPr="004F5B67">
              <w:rPr>
                <w:rFonts w:ascii="Verdana" w:eastAsia="Verdana" w:hAnsi="Verdana" w:cs="Verdana"/>
                <w:kern w:val="0"/>
                <w:sz w:val="16"/>
                <w:szCs w:val="16"/>
                <w:lang w:val="pl" w:eastAsia="pl-PL"/>
              </w:rPr>
              <w:t>-  cena</w:t>
            </w:r>
            <w:proofErr w:type="gramEnd"/>
            <w:r w:rsidRPr="004F5B67">
              <w:rPr>
                <w:rFonts w:ascii="Verdana" w:eastAsia="Verdana" w:hAnsi="Verdana" w:cs="Verdana"/>
                <w:kern w:val="0"/>
                <w:sz w:val="16"/>
                <w:szCs w:val="16"/>
                <w:lang w:val="pl" w:eastAsia="pl-PL"/>
              </w:rPr>
              <w:t xml:space="preserve"> podana w ofercie</w:t>
            </w:r>
          </w:p>
        </w:tc>
      </w:tr>
      <w:tr w:rsidR="005A4DE2" w:rsidRPr="004F5B67" w14:paraId="3DE833E6" w14:textId="77777777" w:rsidTr="00A518E5">
        <w:trPr>
          <w:trHeight w:val="758"/>
        </w:trPr>
        <w:tc>
          <w:tcPr>
            <w:tcW w:w="2201" w:type="dxa"/>
            <w:vMerge w:val="restart"/>
            <w:tcBorders>
              <w:top w:val="single" w:sz="4" w:space="0" w:color="000000"/>
              <w:left w:val="single" w:sz="4" w:space="0" w:color="000000"/>
              <w:bottom w:val="single" w:sz="4" w:space="0" w:color="000000"/>
              <w:right w:val="nil"/>
            </w:tcBorders>
          </w:tcPr>
          <w:p w14:paraId="5C4648D4"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2</w:t>
            </w:r>
          </w:p>
          <w:p w14:paraId="0F64E73A" w14:textId="77777777" w:rsidR="005A4DE2" w:rsidRPr="004F5B67" w:rsidRDefault="005A4DE2" w:rsidP="00A518E5">
            <w:pPr>
              <w:suppressAutoHyphens w:val="0"/>
              <w:spacing w:line="276" w:lineRule="auto"/>
              <w:jc w:val="center"/>
              <w:rPr>
                <w:rFonts w:ascii="Verdana" w:eastAsia="Verdana" w:hAnsi="Verdana" w:cs="Verdana"/>
                <w:b/>
                <w:bCs/>
                <w:kern w:val="0"/>
                <w:sz w:val="16"/>
                <w:szCs w:val="16"/>
                <w:lang w:val="pl" w:eastAsia="pl-PL"/>
              </w:rPr>
            </w:pPr>
            <w:r w:rsidRPr="004F5B67">
              <w:rPr>
                <w:rFonts w:ascii="Verdana" w:eastAsia="Verdana" w:hAnsi="Verdana" w:cs="Verdana"/>
                <w:kern w:val="0"/>
                <w:sz w:val="16"/>
                <w:szCs w:val="16"/>
                <w:lang w:val="pl" w:eastAsia="pl-PL"/>
              </w:rPr>
              <w:t>Dostępność udzielanych świadczeń</w:t>
            </w:r>
          </w:p>
          <w:p w14:paraId="2D07595D" w14:textId="77777777" w:rsidR="005A4DE2" w:rsidRPr="004F5B67" w:rsidRDefault="005A4DE2" w:rsidP="00A518E5">
            <w:pPr>
              <w:suppressAutoHyphens w:val="0"/>
              <w:spacing w:before="113" w:line="276" w:lineRule="auto"/>
              <w:jc w:val="center"/>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0DFC0E98"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dostępność – 4 razy w tygodniu</w:t>
            </w:r>
          </w:p>
        </w:tc>
        <w:tc>
          <w:tcPr>
            <w:tcW w:w="1747" w:type="dxa"/>
            <w:tcBorders>
              <w:top w:val="single" w:sz="4" w:space="0" w:color="000000"/>
              <w:left w:val="single" w:sz="4" w:space="0" w:color="000000"/>
              <w:bottom w:val="single" w:sz="4" w:space="0" w:color="000000"/>
              <w:right w:val="single" w:sz="4" w:space="0" w:color="000000"/>
            </w:tcBorders>
          </w:tcPr>
          <w:p w14:paraId="19C88D7A"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3</w:t>
            </w:r>
            <w:r w:rsidRPr="004F5B67">
              <w:rPr>
                <w:rFonts w:ascii="Verdana" w:eastAsia="Verdana" w:hAnsi="Verdana" w:cs="Verdana"/>
                <w:kern w:val="0"/>
                <w:sz w:val="16"/>
                <w:szCs w:val="16"/>
                <w:lang w:val="pl" w:eastAsia="pl-PL"/>
              </w:rPr>
              <w:t>0 pkt.</w:t>
            </w:r>
          </w:p>
        </w:tc>
      </w:tr>
      <w:tr w:rsidR="005A4DE2" w:rsidRPr="004F5B67" w14:paraId="681B64D1" w14:textId="77777777" w:rsidTr="00A518E5">
        <w:trPr>
          <w:trHeight w:val="715"/>
        </w:trPr>
        <w:tc>
          <w:tcPr>
            <w:tcW w:w="2201" w:type="dxa"/>
            <w:vMerge/>
            <w:tcBorders>
              <w:top w:val="single" w:sz="4" w:space="0" w:color="000000"/>
              <w:left w:val="single" w:sz="4" w:space="0" w:color="000000"/>
              <w:bottom w:val="single" w:sz="4" w:space="0" w:color="000000"/>
              <w:right w:val="nil"/>
            </w:tcBorders>
          </w:tcPr>
          <w:p w14:paraId="101BC956" w14:textId="77777777" w:rsidR="005A4DE2" w:rsidRPr="004F5B67" w:rsidRDefault="005A4DE2" w:rsidP="00A518E5">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1507A65C"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3 razy w tygodniu</w:t>
            </w:r>
          </w:p>
        </w:tc>
        <w:tc>
          <w:tcPr>
            <w:tcW w:w="1747" w:type="dxa"/>
            <w:tcBorders>
              <w:top w:val="single" w:sz="4" w:space="0" w:color="000000"/>
              <w:left w:val="single" w:sz="4" w:space="0" w:color="000000"/>
              <w:bottom w:val="single" w:sz="4" w:space="0" w:color="000000"/>
              <w:right w:val="single" w:sz="4" w:space="0" w:color="000000"/>
            </w:tcBorders>
          </w:tcPr>
          <w:p w14:paraId="6185E126"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2</w:t>
            </w:r>
            <w:r w:rsidRPr="004F5B67">
              <w:rPr>
                <w:rFonts w:ascii="Verdana" w:eastAsia="Verdana" w:hAnsi="Verdana" w:cs="Verdana"/>
                <w:kern w:val="0"/>
                <w:sz w:val="16"/>
                <w:szCs w:val="16"/>
                <w:lang w:val="pl" w:eastAsia="pl-PL"/>
              </w:rPr>
              <w:t>0 pkt.</w:t>
            </w:r>
          </w:p>
        </w:tc>
      </w:tr>
      <w:tr w:rsidR="005A4DE2" w:rsidRPr="004F5B67" w14:paraId="34343305" w14:textId="77777777" w:rsidTr="00A518E5">
        <w:trPr>
          <w:trHeight w:val="715"/>
        </w:trPr>
        <w:tc>
          <w:tcPr>
            <w:tcW w:w="2201" w:type="dxa"/>
            <w:vMerge/>
            <w:tcBorders>
              <w:top w:val="single" w:sz="4" w:space="0" w:color="000000"/>
              <w:left w:val="single" w:sz="4" w:space="0" w:color="000000"/>
              <w:bottom w:val="single" w:sz="4" w:space="0" w:color="000000"/>
              <w:right w:val="nil"/>
            </w:tcBorders>
          </w:tcPr>
          <w:p w14:paraId="7DF782FC" w14:textId="77777777" w:rsidR="005A4DE2" w:rsidRPr="004F5B67" w:rsidRDefault="005A4DE2" w:rsidP="00A518E5">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1B68EE51"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2 razy w tygodniu</w:t>
            </w:r>
          </w:p>
        </w:tc>
        <w:tc>
          <w:tcPr>
            <w:tcW w:w="1747" w:type="dxa"/>
            <w:tcBorders>
              <w:top w:val="single" w:sz="4" w:space="0" w:color="000000"/>
              <w:left w:val="single" w:sz="4" w:space="0" w:color="000000"/>
              <w:bottom w:val="single" w:sz="4" w:space="0" w:color="000000"/>
              <w:right w:val="single" w:sz="4" w:space="0" w:color="000000"/>
            </w:tcBorders>
          </w:tcPr>
          <w:p w14:paraId="238B5B24"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w:t>
            </w:r>
            <w:r w:rsidRPr="004F5B67">
              <w:rPr>
                <w:rFonts w:ascii="Verdana" w:eastAsia="Verdana" w:hAnsi="Verdana" w:cs="Verdana"/>
                <w:kern w:val="0"/>
                <w:sz w:val="16"/>
                <w:szCs w:val="16"/>
                <w:lang w:val="pl" w:eastAsia="pl-PL"/>
              </w:rPr>
              <w:t>0 pkt.</w:t>
            </w:r>
          </w:p>
        </w:tc>
      </w:tr>
      <w:tr w:rsidR="005A4DE2" w:rsidRPr="004F5B67" w14:paraId="39B37316" w14:textId="77777777" w:rsidTr="00A518E5">
        <w:trPr>
          <w:trHeight w:val="715"/>
        </w:trPr>
        <w:tc>
          <w:tcPr>
            <w:tcW w:w="2201" w:type="dxa"/>
            <w:vMerge/>
            <w:tcBorders>
              <w:top w:val="single" w:sz="4" w:space="0" w:color="000000"/>
              <w:left w:val="single" w:sz="4" w:space="0" w:color="000000"/>
              <w:bottom w:val="single" w:sz="4" w:space="0" w:color="000000"/>
              <w:right w:val="nil"/>
            </w:tcBorders>
          </w:tcPr>
          <w:p w14:paraId="51961078" w14:textId="77777777" w:rsidR="005A4DE2" w:rsidRPr="004F5B67" w:rsidRDefault="005A4DE2" w:rsidP="00A518E5">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000000"/>
              <w:right w:val="nil"/>
            </w:tcBorders>
          </w:tcPr>
          <w:p w14:paraId="0502BAA4"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highlight w:val="black"/>
                <w:lang w:val="pl" w:eastAsia="pl-PL"/>
              </w:rPr>
            </w:pPr>
            <w:r w:rsidRPr="004F5B67">
              <w:rPr>
                <w:rFonts w:ascii="Verdana" w:eastAsia="Verdana" w:hAnsi="Verdana" w:cs="Verdana"/>
                <w:kern w:val="0"/>
                <w:sz w:val="16"/>
                <w:szCs w:val="16"/>
                <w:lang w:val="pl" w:eastAsia="pl-PL"/>
              </w:rPr>
              <w:t>dostępność – 1 raz w tygodniu</w:t>
            </w:r>
          </w:p>
        </w:tc>
        <w:tc>
          <w:tcPr>
            <w:tcW w:w="1747" w:type="dxa"/>
            <w:tcBorders>
              <w:top w:val="single" w:sz="4" w:space="0" w:color="000000"/>
              <w:left w:val="single" w:sz="4" w:space="0" w:color="000000"/>
              <w:bottom w:val="single" w:sz="4" w:space="0" w:color="000000"/>
              <w:right w:val="single" w:sz="4" w:space="0" w:color="000000"/>
            </w:tcBorders>
          </w:tcPr>
          <w:p w14:paraId="54BEE065"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0 pkt</w:t>
            </w:r>
          </w:p>
        </w:tc>
      </w:tr>
      <w:tr w:rsidR="005A4DE2" w:rsidRPr="004F5B67" w14:paraId="3CA30E6B" w14:textId="77777777" w:rsidTr="00A518E5">
        <w:trPr>
          <w:trHeight w:val="510"/>
        </w:trPr>
        <w:tc>
          <w:tcPr>
            <w:tcW w:w="2201" w:type="dxa"/>
            <w:vMerge w:val="restart"/>
            <w:tcBorders>
              <w:top w:val="single" w:sz="4" w:space="0" w:color="000000"/>
              <w:left w:val="single" w:sz="4" w:space="0" w:color="000000"/>
              <w:right w:val="nil"/>
            </w:tcBorders>
          </w:tcPr>
          <w:p w14:paraId="3452D827"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3</w:t>
            </w:r>
          </w:p>
          <w:p w14:paraId="693B1CBE" w14:textId="77777777" w:rsidR="005A4DE2" w:rsidRPr="004F5B67" w:rsidRDefault="005A4DE2" w:rsidP="00A518E5">
            <w:pPr>
              <w:suppressAutoHyphens w:val="0"/>
              <w:spacing w:line="276" w:lineRule="auto"/>
              <w:jc w:val="center"/>
              <w:rPr>
                <w:rFonts w:ascii="Verdana" w:eastAsia="Verdana" w:hAnsi="Verdana" w:cs="Verdana"/>
                <w:b/>
                <w:bCs/>
                <w:kern w:val="0"/>
                <w:sz w:val="16"/>
                <w:szCs w:val="16"/>
                <w:lang w:val="pl" w:eastAsia="pl-PL"/>
              </w:rPr>
            </w:pPr>
            <w:r>
              <w:rPr>
                <w:rFonts w:ascii="Verdana" w:eastAsia="Verdana" w:hAnsi="Verdana" w:cs="Verdana"/>
                <w:kern w:val="0"/>
                <w:sz w:val="16"/>
                <w:szCs w:val="16"/>
                <w:lang w:val="pl" w:eastAsia="pl-PL"/>
              </w:rPr>
              <w:t>Jakość</w:t>
            </w:r>
            <w:r w:rsidRPr="004F5B67">
              <w:rPr>
                <w:rFonts w:ascii="Verdana" w:eastAsia="Verdana" w:hAnsi="Verdana" w:cs="Verdana"/>
                <w:kern w:val="0"/>
                <w:sz w:val="16"/>
                <w:szCs w:val="16"/>
                <w:lang w:val="pl" w:eastAsia="pl-PL"/>
              </w:rPr>
              <w:t xml:space="preserve"> udzielanych świadczeń</w:t>
            </w:r>
          </w:p>
          <w:p w14:paraId="1BCA974B" w14:textId="77777777" w:rsidR="005A4DE2" w:rsidRPr="004F5B67" w:rsidRDefault="005A4DE2" w:rsidP="00A518E5">
            <w:pPr>
              <w:widowControl w:val="0"/>
              <w:pBdr>
                <w:top w:val="nil"/>
                <w:left w:val="nil"/>
                <w:bottom w:val="nil"/>
                <w:right w:val="nil"/>
                <w:between w:val="nil"/>
              </w:pBdr>
              <w:suppressAutoHyphens w:val="0"/>
              <w:spacing w:line="276" w:lineRule="auto"/>
              <w:rPr>
                <w:rFonts w:ascii="Verdana" w:eastAsia="Verdana" w:hAnsi="Verdana" w:cs="Verdana"/>
                <w:kern w:val="0"/>
                <w:sz w:val="16"/>
                <w:szCs w:val="16"/>
                <w:lang w:val="pl" w:eastAsia="pl-PL"/>
              </w:rPr>
            </w:pPr>
          </w:p>
        </w:tc>
        <w:tc>
          <w:tcPr>
            <w:tcW w:w="4887" w:type="dxa"/>
            <w:tcBorders>
              <w:top w:val="single" w:sz="4" w:space="0" w:color="000000"/>
              <w:left w:val="single" w:sz="4" w:space="0" w:color="000000"/>
              <w:bottom w:val="single" w:sz="4" w:space="0" w:color="auto"/>
              <w:right w:val="nil"/>
            </w:tcBorders>
          </w:tcPr>
          <w:p w14:paraId="461ACBCC" w14:textId="77777777" w:rsidR="005A4DE2" w:rsidRDefault="005A4DE2" w:rsidP="00A518E5">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Doświadczenie zawodowe &gt;10 lat</w:t>
            </w:r>
          </w:p>
          <w:p w14:paraId="0D0929C1"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000000"/>
              <w:left w:val="single" w:sz="4" w:space="0" w:color="000000"/>
              <w:bottom w:val="single" w:sz="4" w:space="0" w:color="auto"/>
              <w:right w:val="single" w:sz="4" w:space="0" w:color="000000"/>
            </w:tcBorders>
          </w:tcPr>
          <w:p w14:paraId="33938005" w14:textId="77777777" w:rsidR="005A4DE2" w:rsidRPr="004F5B67" w:rsidRDefault="005A4DE2" w:rsidP="00A518E5">
            <w:pPr>
              <w:suppressAutoHyphens w:val="0"/>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15 pkt</w:t>
            </w:r>
          </w:p>
        </w:tc>
      </w:tr>
      <w:tr w:rsidR="005A4DE2" w:rsidRPr="004F5B67" w14:paraId="7376E191" w14:textId="77777777" w:rsidTr="00A518E5">
        <w:trPr>
          <w:trHeight w:val="585"/>
        </w:trPr>
        <w:tc>
          <w:tcPr>
            <w:tcW w:w="2201" w:type="dxa"/>
            <w:vMerge/>
            <w:tcBorders>
              <w:left w:val="single" w:sz="4" w:space="0" w:color="000000"/>
              <w:right w:val="nil"/>
            </w:tcBorders>
          </w:tcPr>
          <w:p w14:paraId="566CE71A"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2AEAAE2F"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Doświadczenie zawodowe&lt;10 lat</w:t>
            </w:r>
          </w:p>
          <w:p w14:paraId="0828FD78" w14:textId="77777777" w:rsidR="005A4DE2" w:rsidRDefault="005A4DE2" w:rsidP="00A518E5">
            <w:pPr>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2790A782"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10 pkt</w:t>
            </w:r>
          </w:p>
        </w:tc>
      </w:tr>
      <w:tr w:rsidR="005A4DE2" w:rsidRPr="004F5B67" w14:paraId="6BD97206" w14:textId="77777777" w:rsidTr="00A518E5">
        <w:trPr>
          <w:trHeight w:val="410"/>
        </w:trPr>
        <w:tc>
          <w:tcPr>
            <w:tcW w:w="2201" w:type="dxa"/>
            <w:vMerge/>
            <w:tcBorders>
              <w:left w:val="single" w:sz="4" w:space="0" w:color="000000"/>
              <w:bottom w:val="single" w:sz="4" w:space="0" w:color="auto"/>
              <w:right w:val="nil"/>
            </w:tcBorders>
          </w:tcPr>
          <w:p w14:paraId="32B8727C"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690CCDCB"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Brak doświadczenia</w:t>
            </w:r>
          </w:p>
          <w:p w14:paraId="2B3FE147" w14:textId="77777777" w:rsidR="005A4DE2" w:rsidRDefault="005A4DE2" w:rsidP="00A518E5">
            <w:pPr>
              <w:spacing w:before="113" w:line="276" w:lineRule="auto"/>
              <w:jc w:val="both"/>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4CB23649"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0 pkt</w:t>
            </w:r>
          </w:p>
        </w:tc>
      </w:tr>
      <w:tr w:rsidR="005A4DE2" w:rsidRPr="004F5B67" w14:paraId="5FB39282" w14:textId="77777777" w:rsidTr="00A518E5">
        <w:trPr>
          <w:trHeight w:val="624"/>
        </w:trPr>
        <w:tc>
          <w:tcPr>
            <w:tcW w:w="2201" w:type="dxa"/>
            <w:vMerge w:val="restart"/>
            <w:tcBorders>
              <w:top w:val="single" w:sz="4" w:space="0" w:color="auto"/>
              <w:left w:val="single" w:sz="4" w:space="0" w:color="000000"/>
              <w:right w:val="nil"/>
            </w:tcBorders>
          </w:tcPr>
          <w:p w14:paraId="0FF8326A" w14:textId="77777777" w:rsidR="005A4DE2" w:rsidRPr="002E4B24" w:rsidRDefault="005A4DE2" w:rsidP="00A518E5">
            <w:pPr>
              <w:suppressAutoHyphens w:val="0"/>
              <w:spacing w:line="276" w:lineRule="auto"/>
              <w:jc w:val="center"/>
              <w:rPr>
                <w:rFonts w:ascii="Verdana" w:eastAsia="Verdana" w:hAnsi="Verdana" w:cs="Verdana"/>
                <w:kern w:val="0"/>
                <w:sz w:val="16"/>
                <w:szCs w:val="16"/>
                <w:lang w:val="pl" w:eastAsia="pl-PL"/>
              </w:rPr>
            </w:pPr>
          </w:p>
          <w:p w14:paraId="3FB2C514"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4</w:t>
            </w:r>
          </w:p>
          <w:p w14:paraId="483F6F6D" w14:textId="77777777" w:rsidR="005A4DE2" w:rsidRPr="004F5B67" w:rsidRDefault="005A4DE2" w:rsidP="00A518E5">
            <w:pPr>
              <w:suppressAutoHyphens w:val="0"/>
              <w:spacing w:line="276" w:lineRule="auto"/>
              <w:jc w:val="center"/>
              <w:rPr>
                <w:rFonts w:ascii="Verdana" w:eastAsia="Verdana" w:hAnsi="Verdana" w:cs="Verdana"/>
                <w:b/>
                <w:bCs/>
                <w:kern w:val="0"/>
                <w:sz w:val="16"/>
                <w:szCs w:val="16"/>
                <w:lang w:val="pl" w:eastAsia="pl-PL"/>
              </w:rPr>
            </w:pPr>
            <w:r>
              <w:rPr>
                <w:rFonts w:ascii="Verdana" w:eastAsia="Verdana" w:hAnsi="Verdana" w:cs="Verdana"/>
                <w:kern w:val="0"/>
                <w:sz w:val="16"/>
                <w:szCs w:val="16"/>
                <w:lang w:val="pl" w:eastAsia="pl-PL"/>
              </w:rPr>
              <w:t>Ciągłość</w:t>
            </w:r>
            <w:r w:rsidRPr="004F5B67">
              <w:rPr>
                <w:rFonts w:ascii="Verdana" w:eastAsia="Verdana" w:hAnsi="Verdana" w:cs="Verdana"/>
                <w:kern w:val="0"/>
                <w:sz w:val="16"/>
                <w:szCs w:val="16"/>
                <w:lang w:val="pl" w:eastAsia="pl-PL"/>
              </w:rPr>
              <w:t xml:space="preserve"> udzielanych świadczeń</w:t>
            </w:r>
          </w:p>
          <w:p w14:paraId="44A2764C" w14:textId="77777777" w:rsidR="005A4DE2" w:rsidRPr="004F5B67" w:rsidRDefault="005A4DE2" w:rsidP="00A518E5">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auto"/>
              <w:right w:val="nil"/>
            </w:tcBorders>
          </w:tcPr>
          <w:p w14:paraId="27A12950" w14:textId="77777777" w:rsidR="005A4DE2" w:rsidRDefault="005A4DE2" w:rsidP="00A518E5">
            <w:pPr>
              <w:spacing w:before="113" w:line="276" w:lineRule="auto"/>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Możliwość zapewnienia regularności świadczeń i uzgodnionych zastępstw</w:t>
            </w:r>
          </w:p>
          <w:p w14:paraId="6CBAA486" w14:textId="77777777" w:rsidR="005A4DE2" w:rsidRDefault="005A4DE2" w:rsidP="00A518E5">
            <w:pPr>
              <w:spacing w:before="113" w:line="276" w:lineRule="auto"/>
              <w:rPr>
                <w:rFonts w:ascii="Verdana" w:eastAsia="Verdana" w:hAnsi="Verdana" w:cs="Verdana"/>
                <w:kern w:val="0"/>
                <w:sz w:val="16"/>
                <w:szCs w:val="16"/>
                <w:lang w:val="pl" w:eastAsia="pl-PL"/>
              </w:rPr>
            </w:pPr>
          </w:p>
        </w:tc>
        <w:tc>
          <w:tcPr>
            <w:tcW w:w="1747" w:type="dxa"/>
            <w:tcBorders>
              <w:top w:val="single" w:sz="4" w:space="0" w:color="auto"/>
              <w:left w:val="single" w:sz="4" w:space="0" w:color="000000"/>
              <w:bottom w:val="single" w:sz="4" w:space="0" w:color="auto"/>
              <w:right w:val="single" w:sz="4" w:space="0" w:color="000000"/>
            </w:tcBorders>
          </w:tcPr>
          <w:p w14:paraId="4F4686F0"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5 pkt</w:t>
            </w:r>
          </w:p>
        </w:tc>
      </w:tr>
      <w:tr w:rsidR="005A4DE2" w:rsidRPr="004F5B67" w14:paraId="41B5905A" w14:textId="77777777" w:rsidTr="00A518E5">
        <w:trPr>
          <w:trHeight w:val="1155"/>
        </w:trPr>
        <w:tc>
          <w:tcPr>
            <w:tcW w:w="2201" w:type="dxa"/>
            <w:vMerge/>
            <w:tcBorders>
              <w:left w:val="single" w:sz="4" w:space="0" w:color="000000"/>
              <w:bottom w:val="single" w:sz="4" w:space="0" w:color="000000"/>
              <w:right w:val="nil"/>
            </w:tcBorders>
          </w:tcPr>
          <w:p w14:paraId="07085F98" w14:textId="77777777" w:rsidR="005A4DE2" w:rsidRPr="002E4B24" w:rsidRDefault="005A4DE2" w:rsidP="00A518E5">
            <w:pPr>
              <w:suppressAutoHyphens w:val="0"/>
              <w:spacing w:line="276" w:lineRule="auto"/>
              <w:jc w:val="center"/>
              <w:rPr>
                <w:rFonts w:ascii="Verdana" w:eastAsia="Verdana" w:hAnsi="Verdana" w:cs="Verdana"/>
                <w:kern w:val="0"/>
                <w:sz w:val="16"/>
                <w:szCs w:val="16"/>
                <w:lang w:val="pl" w:eastAsia="pl-PL"/>
              </w:rPr>
            </w:pPr>
          </w:p>
        </w:tc>
        <w:tc>
          <w:tcPr>
            <w:tcW w:w="4887" w:type="dxa"/>
            <w:tcBorders>
              <w:top w:val="single" w:sz="4" w:space="0" w:color="auto"/>
              <w:left w:val="single" w:sz="4" w:space="0" w:color="000000"/>
              <w:bottom w:val="single" w:sz="4" w:space="0" w:color="000000"/>
              <w:right w:val="nil"/>
            </w:tcBorders>
          </w:tcPr>
          <w:p w14:paraId="6747FFF1" w14:textId="77777777" w:rsidR="005A4DE2" w:rsidRDefault="005A4DE2" w:rsidP="00A518E5">
            <w:pPr>
              <w:spacing w:before="113" w:line="276" w:lineRule="auto"/>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Brak możliwości zapewnienia regularności świadczeń i uzgodnionych zastępstw</w:t>
            </w:r>
          </w:p>
        </w:tc>
        <w:tc>
          <w:tcPr>
            <w:tcW w:w="1747" w:type="dxa"/>
            <w:tcBorders>
              <w:top w:val="single" w:sz="4" w:space="0" w:color="auto"/>
              <w:left w:val="single" w:sz="4" w:space="0" w:color="000000"/>
              <w:bottom w:val="single" w:sz="4" w:space="0" w:color="000000"/>
              <w:right w:val="single" w:sz="4" w:space="0" w:color="000000"/>
            </w:tcBorders>
          </w:tcPr>
          <w:p w14:paraId="5032A375" w14:textId="77777777" w:rsidR="005A4DE2" w:rsidRDefault="005A4DE2" w:rsidP="00A518E5">
            <w:pPr>
              <w:spacing w:before="113" w:line="276" w:lineRule="auto"/>
              <w:jc w:val="both"/>
              <w:rPr>
                <w:rFonts w:ascii="Verdana" w:eastAsia="Verdana" w:hAnsi="Verdana" w:cs="Verdana"/>
                <w:kern w:val="0"/>
                <w:sz w:val="16"/>
                <w:szCs w:val="16"/>
                <w:lang w:val="pl" w:eastAsia="pl-PL"/>
              </w:rPr>
            </w:pPr>
            <w:r>
              <w:rPr>
                <w:rFonts w:ascii="Verdana" w:eastAsia="Verdana" w:hAnsi="Verdana" w:cs="Verdana"/>
                <w:kern w:val="0"/>
                <w:sz w:val="16"/>
                <w:szCs w:val="16"/>
                <w:lang w:val="pl" w:eastAsia="pl-PL"/>
              </w:rPr>
              <w:t>0 pkt</w:t>
            </w:r>
          </w:p>
        </w:tc>
      </w:tr>
    </w:tbl>
    <w:p w14:paraId="6D6FA628"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6F464816"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1:</w:t>
      </w:r>
    </w:p>
    <w:p w14:paraId="7648620F"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51E6D335"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ceny rozpatrywane będzie na podstawie ceny brutto za jedna godzinę udzielanych świadczeń podanej przez oferenta. Oferent, który przedstawi najniższą cenę w ofercie otrzyma maks. </w:t>
      </w:r>
      <w:r>
        <w:rPr>
          <w:rFonts w:ascii="Verdana" w:eastAsia="Verdana" w:hAnsi="Verdana" w:cs="Verdana"/>
          <w:kern w:val="0"/>
          <w:sz w:val="16"/>
          <w:szCs w:val="16"/>
          <w:lang w:val="pl" w:eastAsia="pl-PL"/>
        </w:rPr>
        <w:t>50</w:t>
      </w:r>
      <w:r w:rsidRPr="004F5B67">
        <w:rPr>
          <w:rFonts w:ascii="Verdana" w:eastAsia="Verdana" w:hAnsi="Verdana" w:cs="Verdana"/>
          <w:kern w:val="0"/>
          <w:sz w:val="16"/>
          <w:szCs w:val="16"/>
          <w:lang w:val="pl" w:eastAsia="pl-PL"/>
        </w:rPr>
        <w:t xml:space="preserve"> pkt. Inni oferenci odpowiednio mniej stosownie do niżej wymienionego wzoru. Stosowana będzie punktacja 0-</w:t>
      </w:r>
      <w:r>
        <w:rPr>
          <w:rFonts w:ascii="Verdana" w:eastAsia="Verdana" w:hAnsi="Verdana" w:cs="Verdana"/>
          <w:kern w:val="0"/>
          <w:sz w:val="16"/>
          <w:szCs w:val="16"/>
          <w:lang w:val="pl" w:eastAsia="pl-PL"/>
        </w:rPr>
        <w:t>5</w:t>
      </w:r>
      <w:r w:rsidRPr="004F5B67">
        <w:rPr>
          <w:rFonts w:ascii="Verdana" w:eastAsia="Verdana" w:hAnsi="Verdana" w:cs="Verdana"/>
          <w:kern w:val="0"/>
          <w:sz w:val="16"/>
          <w:szCs w:val="16"/>
          <w:lang w:val="pl" w:eastAsia="pl-PL"/>
        </w:rPr>
        <w:t>0 pkt.</w:t>
      </w:r>
    </w:p>
    <w:p w14:paraId="1F41788A"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Dla cen wyższych od ceny najniższej liczba punktów obliczana będzie według wzoru podanego w tabelce powyżej.</w:t>
      </w:r>
    </w:p>
    <w:p w14:paraId="2DBA0945"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55026C50"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Kryterium 2:</w:t>
      </w:r>
    </w:p>
    <w:p w14:paraId="59022781"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42B27606"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podać ilość razy dostępności w ciągu tygodnia</w:t>
      </w:r>
      <w:r>
        <w:rPr>
          <w:rFonts w:ascii="Verdana" w:eastAsia="Verdana" w:hAnsi="Verdana" w:cs="Verdana"/>
          <w:kern w:val="0"/>
          <w:sz w:val="16"/>
          <w:szCs w:val="16"/>
          <w:lang w:val="pl" w:eastAsia="pl-PL"/>
        </w:rPr>
        <w:t>. Stosowana będzie punktacja 0-30 pkt.</w:t>
      </w:r>
    </w:p>
    <w:p w14:paraId="5366AF2D"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p>
    <w:p w14:paraId="255B39E0"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3</w:t>
      </w:r>
      <w:r w:rsidRPr="004F5B67">
        <w:rPr>
          <w:rFonts w:ascii="Verdana" w:eastAsia="Verdana" w:hAnsi="Verdana" w:cs="Verdana"/>
          <w:kern w:val="0"/>
          <w:sz w:val="16"/>
          <w:szCs w:val="16"/>
          <w:lang w:val="pl" w:eastAsia="pl-PL"/>
        </w:rPr>
        <w:t>:</w:t>
      </w:r>
    </w:p>
    <w:p w14:paraId="37C808C3"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1004F822"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podać </w:t>
      </w:r>
      <w:r>
        <w:rPr>
          <w:rFonts w:ascii="Verdana" w:eastAsia="Verdana" w:hAnsi="Verdana" w:cs="Verdana"/>
          <w:kern w:val="0"/>
          <w:sz w:val="16"/>
          <w:szCs w:val="16"/>
          <w:lang w:val="pl" w:eastAsia="pl-PL"/>
        </w:rPr>
        <w:t>podmiot, w którym wykonywane były lub są świadczenia oraz okres ich wykonywania. Stosowana będzie punktacja 0-15 pkt.</w:t>
      </w:r>
    </w:p>
    <w:p w14:paraId="29AFFB48"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p>
    <w:p w14:paraId="5F47C535"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Kryterium </w:t>
      </w:r>
      <w:r>
        <w:rPr>
          <w:rFonts w:ascii="Verdana" w:eastAsia="Verdana" w:hAnsi="Verdana" w:cs="Verdana"/>
          <w:kern w:val="0"/>
          <w:sz w:val="16"/>
          <w:szCs w:val="16"/>
          <w:lang w:val="pl" w:eastAsia="pl-PL"/>
        </w:rPr>
        <w:t>4</w:t>
      </w:r>
      <w:r w:rsidRPr="004F5B67">
        <w:rPr>
          <w:rFonts w:ascii="Verdana" w:eastAsia="Verdana" w:hAnsi="Verdana" w:cs="Verdana"/>
          <w:kern w:val="0"/>
          <w:sz w:val="16"/>
          <w:szCs w:val="16"/>
          <w:lang w:val="pl" w:eastAsia="pl-PL"/>
        </w:rPr>
        <w:t>:</w:t>
      </w:r>
    </w:p>
    <w:p w14:paraId="5F656A1A"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50A45E35"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 xml:space="preserve">W formularzu oferty – </w:t>
      </w:r>
      <w:r w:rsidRPr="004F5B67">
        <w:rPr>
          <w:rFonts w:ascii="Verdana" w:eastAsia="Verdana" w:hAnsi="Verdana" w:cs="Verdana"/>
          <w:b/>
          <w:bCs/>
          <w:kern w:val="0"/>
          <w:sz w:val="16"/>
          <w:szCs w:val="16"/>
          <w:lang w:val="pl" w:eastAsia="pl-PL"/>
        </w:rPr>
        <w:t>załącznik nr 1</w:t>
      </w:r>
      <w:r w:rsidRPr="004F5B67">
        <w:rPr>
          <w:rFonts w:ascii="Verdana" w:eastAsia="Verdana" w:hAnsi="Verdana" w:cs="Verdana"/>
          <w:kern w:val="0"/>
          <w:sz w:val="16"/>
          <w:szCs w:val="16"/>
          <w:lang w:val="pl" w:eastAsia="pl-PL"/>
        </w:rPr>
        <w:t xml:space="preserve"> należy </w:t>
      </w:r>
      <w:r>
        <w:rPr>
          <w:rFonts w:ascii="Verdana" w:eastAsia="Verdana" w:hAnsi="Verdana" w:cs="Verdana"/>
          <w:kern w:val="0"/>
          <w:sz w:val="16"/>
          <w:szCs w:val="16"/>
          <w:lang w:val="pl" w:eastAsia="pl-PL"/>
        </w:rPr>
        <w:t>wskazać, czy oferent spełni możliwość zapewnienia regularności świadczeń i uzgodnionych zastępstw. Stosowana będzie punktacja 0-5 pkt.</w:t>
      </w:r>
    </w:p>
    <w:p w14:paraId="4CBEED45"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53A15DFC" w14:textId="77777777" w:rsidR="005A4DE2" w:rsidRDefault="005A4DE2" w:rsidP="005A4DE2">
      <w:pPr>
        <w:suppressAutoHyphens w:val="0"/>
        <w:spacing w:line="276" w:lineRule="auto"/>
        <w:jc w:val="both"/>
        <w:rPr>
          <w:rFonts w:ascii="Verdana" w:eastAsia="Verdana" w:hAnsi="Verdana" w:cs="Verdana"/>
          <w:kern w:val="0"/>
          <w:sz w:val="16"/>
          <w:szCs w:val="16"/>
          <w:lang w:val="pl" w:eastAsia="pl-PL"/>
        </w:rPr>
      </w:pPr>
      <w:r w:rsidRPr="004F5B67">
        <w:rPr>
          <w:rFonts w:ascii="Verdana" w:eastAsia="Verdana" w:hAnsi="Verdana" w:cs="Verdana"/>
          <w:kern w:val="0"/>
          <w:sz w:val="16"/>
          <w:szCs w:val="16"/>
          <w:lang w:val="pl" w:eastAsia="pl-PL"/>
        </w:rPr>
        <w:t>Zamawiający udzieli zamówienia Wykonawcy, który uzyska największą liczbę punktów po zsumowaniu punktów otrzymanych w w/w opisanych podziałach wg wzoru:</w:t>
      </w:r>
    </w:p>
    <w:p w14:paraId="709F784B" w14:textId="77777777" w:rsidR="005A4DE2" w:rsidRPr="004F5B67" w:rsidRDefault="005A4DE2" w:rsidP="005A4DE2">
      <w:pPr>
        <w:suppressAutoHyphens w:val="0"/>
        <w:spacing w:line="276" w:lineRule="auto"/>
        <w:jc w:val="both"/>
        <w:rPr>
          <w:rFonts w:ascii="Verdana" w:eastAsia="Verdana" w:hAnsi="Verdana" w:cs="Verdana"/>
          <w:kern w:val="0"/>
          <w:sz w:val="16"/>
          <w:szCs w:val="16"/>
          <w:lang w:val="pl" w:eastAsia="pl-PL"/>
        </w:rPr>
      </w:pPr>
    </w:p>
    <w:p w14:paraId="30D6B6BB" w14:textId="77777777" w:rsidR="005A4DE2" w:rsidRPr="004F5B67" w:rsidRDefault="005A4DE2" w:rsidP="005A4DE2">
      <w:pPr>
        <w:suppressAutoHyphens w:val="0"/>
        <w:spacing w:line="276" w:lineRule="auto"/>
        <w:jc w:val="center"/>
        <w:rPr>
          <w:rFonts w:ascii="Verdana" w:eastAsia="Verdana" w:hAnsi="Verdana" w:cs="Verdana"/>
          <w:b/>
          <w:bCs/>
          <w:kern w:val="0"/>
          <w:sz w:val="16"/>
          <w:szCs w:val="16"/>
          <w:u w:val="single"/>
          <w:lang w:val="pl" w:eastAsia="pl-PL"/>
        </w:rPr>
      </w:pPr>
      <w:r w:rsidRPr="004F5B67">
        <w:rPr>
          <w:rFonts w:ascii="Verdana" w:eastAsia="Verdana" w:hAnsi="Verdana" w:cs="Verdana"/>
          <w:b/>
          <w:bCs/>
          <w:kern w:val="0"/>
          <w:sz w:val="16"/>
          <w:szCs w:val="16"/>
          <w:lang w:val="pl" w:eastAsia="pl-PL"/>
        </w:rPr>
        <w:t xml:space="preserve">Ocena </w:t>
      </w:r>
      <w:r w:rsidRPr="004F5B67">
        <w:rPr>
          <w:rFonts w:ascii="Verdana" w:eastAsia="Verdana" w:hAnsi="Verdana" w:cs="Verdana"/>
          <w:b/>
          <w:bCs/>
          <w:kern w:val="0"/>
          <w:sz w:val="16"/>
          <w:szCs w:val="16"/>
          <w:vertAlign w:val="subscript"/>
          <w:lang w:val="pl" w:eastAsia="pl-PL"/>
        </w:rPr>
        <w:t>oferty</w:t>
      </w:r>
      <w:r w:rsidRPr="004F5B67">
        <w:rPr>
          <w:rFonts w:ascii="Verdana" w:eastAsia="Verdana" w:hAnsi="Verdana" w:cs="Verdana"/>
          <w:b/>
          <w:bCs/>
          <w:kern w:val="0"/>
          <w:sz w:val="16"/>
          <w:szCs w:val="16"/>
          <w:lang w:val="pl" w:eastAsia="pl-PL"/>
        </w:rPr>
        <w:t xml:space="preserve"> = </w:t>
      </w:r>
      <w:r w:rsidRPr="004F5B67">
        <w:rPr>
          <w:rFonts w:ascii="Verdana" w:eastAsia="Verdana" w:hAnsi="Verdana" w:cs="Verdana"/>
          <w:b/>
          <w:bCs/>
          <w:kern w:val="0"/>
          <w:sz w:val="16"/>
          <w:szCs w:val="16"/>
          <w:u w:val="single"/>
          <w:lang w:val="pl" w:eastAsia="pl-PL"/>
        </w:rPr>
        <w:t xml:space="preserve">Liczba punktów w kryterium </w:t>
      </w:r>
      <w:proofErr w:type="gramStart"/>
      <w:r w:rsidRPr="004F5B67">
        <w:rPr>
          <w:rFonts w:ascii="Verdana" w:eastAsia="Verdana" w:hAnsi="Verdana" w:cs="Verdana"/>
          <w:b/>
          <w:bCs/>
          <w:kern w:val="0"/>
          <w:sz w:val="16"/>
          <w:szCs w:val="16"/>
          <w:u w:val="single"/>
          <w:lang w:val="pl" w:eastAsia="pl-PL"/>
        </w:rPr>
        <w:t>„ cena</w:t>
      </w:r>
      <w:proofErr w:type="gramEnd"/>
      <w:r w:rsidRPr="004F5B67">
        <w:rPr>
          <w:rFonts w:ascii="Verdana" w:eastAsia="Verdana" w:hAnsi="Verdana" w:cs="Verdana"/>
          <w:b/>
          <w:bCs/>
          <w:kern w:val="0"/>
          <w:sz w:val="16"/>
          <w:szCs w:val="16"/>
          <w:u w:val="single"/>
          <w:lang w:val="pl" w:eastAsia="pl-PL"/>
        </w:rPr>
        <w:t xml:space="preserve"> brutto za jedna godzinę udzielanych świadczeń” + liczba punktów w kryterium „dostępność udzielanych </w:t>
      </w:r>
      <w:proofErr w:type="gramStart"/>
      <w:r w:rsidRPr="004F5B67">
        <w:rPr>
          <w:rFonts w:ascii="Verdana" w:eastAsia="Verdana" w:hAnsi="Verdana" w:cs="Verdana"/>
          <w:b/>
          <w:bCs/>
          <w:kern w:val="0"/>
          <w:sz w:val="16"/>
          <w:szCs w:val="16"/>
          <w:u w:val="single"/>
          <w:lang w:val="pl" w:eastAsia="pl-PL"/>
        </w:rPr>
        <w:t>świadczeń ”</w:t>
      </w:r>
      <w:proofErr w:type="gramEnd"/>
      <w:r>
        <w:rPr>
          <w:rFonts w:ascii="Verdana" w:eastAsia="Verdana" w:hAnsi="Verdana" w:cs="Verdana"/>
          <w:b/>
          <w:bCs/>
          <w:kern w:val="0"/>
          <w:sz w:val="16"/>
          <w:szCs w:val="16"/>
          <w:u w:val="single"/>
          <w:lang w:val="pl" w:eastAsia="pl-PL"/>
        </w:rPr>
        <w:t xml:space="preserve"> + liczba punktów w kryterium „jakość udzielonych świadczeń” + liczba punktów w kryterium „ciągłość udzielanych świadczeń”.</w:t>
      </w:r>
    </w:p>
    <w:p w14:paraId="382CE38C" w14:textId="77777777" w:rsidR="005A4DE2" w:rsidRPr="004F5B67" w:rsidRDefault="005A4DE2" w:rsidP="005A4DE2">
      <w:pPr>
        <w:suppressAutoHyphens w:val="0"/>
        <w:spacing w:line="276" w:lineRule="auto"/>
        <w:ind w:left="426"/>
        <w:jc w:val="both"/>
        <w:rPr>
          <w:rFonts w:ascii="Verdana" w:eastAsia="Verdana" w:hAnsi="Verdana" w:cs="Verdana"/>
          <w:kern w:val="0"/>
          <w:sz w:val="16"/>
          <w:szCs w:val="16"/>
          <w:lang w:val="pl" w:eastAsia="pl-PL"/>
        </w:rPr>
      </w:pPr>
    </w:p>
    <w:p w14:paraId="2D2253DE" w14:textId="77777777" w:rsidR="005A4DE2" w:rsidRPr="004F5B67" w:rsidRDefault="005A4DE2" w:rsidP="005A4DE2">
      <w:pPr>
        <w:suppressAutoHyphens w:val="0"/>
        <w:spacing w:line="276" w:lineRule="auto"/>
        <w:jc w:val="both"/>
        <w:rPr>
          <w:rFonts w:ascii="Aptos" w:eastAsia="Aptos" w:hAnsi="Aptos" w:cs="Aptos"/>
          <w:kern w:val="0"/>
          <w:highlight w:val="yellow"/>
          <w:lang w:val="pl" w:eastAsia="pl-PL"/>
        </w:rPr>
      </w:pPr>
    </w:p>
    <w:p w14:paraId="18F8359B"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Kwalifikacje, uprawnienia są warunkami udziału w konkursie oraz warunkami zawarcia umowy, a nie odrębnym kryterium punktowym</w:t>
      </w:r>
      <w:r>
        <w:rPr>
          <w:rFonts w:ascii="Aptos" w:eastAsia="Aptos" w:hAnsi="Aptos" w:cs="Aptos"/>
          <w:kern w:val="0"/>
          <w:lang w:val="pl" w:eastAsia="pl-PL"/>
        </w:rPr>
        <w:t>, dlatego kompleksowość świadczeń nie jest punktowana.</w:t>
      </w:r>
      <w:r w:rsidRPr="00DF64A1">
        <w:rPr>
          <w:rFonts w:ascii="Aptos" w:eastAsia="Aptos" w:hAnsi="Aptos" w:cs="Aptos"/>
          <w:kern w:val="0"/>
          <w:lang w:val="pl" w:eastAsia="pl-PL"/>
        </w:rPr>
        <w:t xml:space="preserve"> </w:t>
      </w:r>
    </w:p>
    <w:p w14:paraId="052D3981"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Oferta z najwyższą łączną liczbą punktów zostanie uznana za najkorzystniejszą, </w:t>
      </w:r>
      <w:r w:rsidRPr="00DF64A1">
        <w:rPr>
          <w:rFonts w:ascii="Aptos" w:eastAsia="Aptos" w:hAnsi="Aptos" w:cs="Aptos"/>
          <w:kern w:val="0"/>
          <w:u w:val="single"/>
          <w:lang w:val="pl" w:eastAsia="pl-PL"/>
        </w:rPr>
        <w:t>pod warunkiem spełnienia wszystkich wymagań formalnych i kwalifikacyjnych.</w:t>
      </w:r>
    </w:p>
    <w:p w14:paraId="3303B433"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W przypadku uzyskania takiej samej liczby punktów przez więcej niż jedną ofertę pierwszeństwo otrzyma oferta z wyższą liczbą punktów w kryterium dostępności. Jeżeli również te elementy będą identyczne, o wyborze rozstrzyga losowanie przeprowadzone przez osoby dokonujące oceny ofert i udokumentowane w protokole.</w:t>
      </w:r>
    </w:p>
    <w:p w14:paraId="3024D40E"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Oferta podlega odrzuceniu w szczególności, jeżeli: </w:t>
      </w:r>
    </w:p>
    <w:p w14:paraId="0FE7FA86"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została złożona po terminie; </w:t>
      </w:r>
    </w:p>
    <w:p w14:paraId="5182AD90"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nie została podpisana przez osobę uprawnioną; </w:t>
      </w:r>
    </w:p>
    <w:p w14:paraId="1D4940B6"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jej treść nie odpowiada przedmiotowi konkursu; </w:t>
      </w:r>
    </w:p>
    <w:p w14:paraId="1E443FF7"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oferent nie spełnia wymagań kwalifikacyjnych; </w:t>
      </w:r>
    </w:p>
    <w:p w14:paraId="3B56A2E6"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oferent nie uzupełnił wymaganych dokumentów w wyznaczonym terminie; </w:t>
      </w:r>
    </w:p>
    <w:p w14:paraId="05B425EE"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 xml:space="preserve">zawiera informacje nieprawdziwe lub niemożliwe do zweryfikowania; </w:t>
      </w:r>
    </w:p>
    <w:p w14:paraId="6B1FBCCD" w14:textId="77777777" w:rsidR="005A4DE2" w:rsidRPr="00DF64A1" w:rsidRDefault="005A4DE2" w:rsidP="005A4DE2">
      <w:pPr>
        <w:numPr>
          <w:ilvl w:val="1"/>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albo jej złożenie lub realizacja byłaby sprzeczna z obowiązującymi przepisami prawa.</w:t>
      </w:r>
    </w:p>
    <w:p w14:paraId="3B9AFE28"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Udzielający zamówienia może wezwać oferenta do złożenia wyjaśnień albo uzupełnienia brakujących lub nieczytelnych dokumentów, o ile jest to dopuszczalne na podstawie odpowiednio stosowanych przepisów, wezwanie zostanie skierowane na takich samych zasadach do wszystkich oferentów znajdujących się w porównywalnej sytuacji i nie prowadzi ono do zmiany istotnej treści oferty, w szczególności ceny, doświadczenia zawodowego, ciągłości udzielanych świadczeń, zakresu świadczeń ani deklarowanej dostępności. Wezwanie i odpowiedź wymagają udokumentowania w aktach postępowania.</w:t>
      </w:r>
    </w:p>
    <w:p w14:paraId="44151DC5" w14:textId="77777777" w:rsidR="005A4DE2" w:rsidRPr="00DF64A1" w:rsidRDefault="005A4DE2" w:rsidP="005A4DE2">
      <w:pPr>
        <w:numPr>
          <w:ilvl w:val="0"/>
          <w:numId w:val="1"/>
        </w:numPr>
        <w:suppressAutoHyphens w:val="0"/>
        <w:spacing w:line="276" w:lineRule="auto"/>
        <w:jc w:val="both"/>
        <w:rPr>
          <w:rFonts w:ascii="Aptos" w:eastAsia="Aptos" w:hAnsi="Aptos" w:cs="Aptos"/>
          <w:kern w:val="0"/>
          <w:lang w:val="pl" w:eastAsia="pl-PL"/>
        </w:rPr>
      </w:pPr>
      <w:r w:rsidRPr="00DF64A1">
        <w:rPr>
          <w:rFonts w:ascii="Aptos" w:eastAsia="Aptos" w:hAnsi="Aptos" w:cs="Aptos"/>
          <w:kern w:val="0"/>
          <w:lang w:val="pl" w:eastAsia="pl-PL"/>
        </w:rPr>
        <w:t>Z przebiegu oceny sporządza się protokół obejmujący co najmniej listę ofert, wynik weryfikacji formalnej, przyznaną punktację, uzasadnienie odrzucenia — jeżeli nastąpiło — oraz rozstrzygnięcie konkursu.</w:t>
      </w:r>
    </w:p>
    <w:p w14:paraId="7923F537"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VII. Przebieg postępowania</w:t>
      </w:r>
    </w:p>
    <w:p w14:paraId="73833956" w14:textId="77777777"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Konkurs prowadzony jest z uwzględnieniem przepisów art. 26 ustawy o działalności leczniczej oraz odpowiednio stosowanych przepisów ustawy o świadczeniach opieki zdrowotnej finansowanych ze środków publicznych. </w:t>
      </w:r>
    </w:p>
    <w:p w14:paraId="0C3B89E9" w14:textId="77777777" w:rsidR="005A4DE2" w:rsidRPr="004F5B67" w:rsidRDefault="005A4DE2" w:rsidP="005A4DE2">
      <w:p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lastRenderedPageBreak/>
        <w:t>Zamawiający zastrzega sobie prawo odwołania konkursu, przedłużenie terminu składania dokumentów bez podania przyczyny.</w:t>
      </w:r>
    </w:p>
    <w:p w14:paraId="63267840" w14:textId="77777777" w:rsidR="005A4DE2" w:rsidRPr="004F5B67" w:rsidRDefault="005A4DE2" w:rsidP="005A4DE2">
      <w:pPr>
        <w:suppressAutoHyphens w:val="0"/>
        <w:spacing w:line="276" w:lineRule="auto"/>
        <w:jc w:val="both"/>
        <w:rPr>
          <w:rFonts w:ascii="Aptos" w:eastAsia="Aptos" w:hAnsi="Aptos" w:cs="Aptos"/>
          <w:kern w:val="0"/>
          <w:lang w:val="pl" w:eastAsia="pl-PL"/>
        </w:rPr>
      </w:pPr>
    </w:p>
    <w:p w14:paraId="55E00976" w14:textId="77777777" w:rsidR="005A4DE2" w:rsidRPr="004F5B67" w:rsidRDefault="005A4DE2" w:rsidP="005A4DE2">
      <w:pPr>
        <w:pBdr>
          <w:top w:val="nil"/>
          <w:left w:val="nil"/>
          <w:bottom w:val="nil"/>
          <w:right w:val="nil"/>
          <w:between w:val="nil"/>
        </w:pBdr>
        <w:suppressAutoHyphens w:val="0"/>
        <w:spacing w:line="276" w:lineRule="auto"/>
        <w:ind w:left="720"/>
        <w:jc w:val="both"/>
        <w:rPr>
          <w:b/>
          <w:bCs/>
          <w:color w:val="000000"/>
          <w:kern w:val="0"/>
          <w:sz w:val="24"/>
          <w:szCs w:val="24"/>
          <w:lang w:val="pl" w:eastAsia="pl-PL"/>
        </w:rPr>
      </w:pPr>
    </w:p>
    <w:p w14:paraId="0ED7E862" w14:textId="77777777" w:rsidR="005A4DE2" w:rsidRPr="004F5B67" w:rsidRDefault="005A4DE2" w:rsidP="005A4DE2">
      <w:pPr>
        <w:numPr>
          <w:ilvl w:val="0"/>
          <w:numId w:val="5"/>
        </w:numPr>
        <w:pBdr>
          <w:top w:val="nil"/>
          <w:left w:val="nil"/>
          <w:bottom w:val="nil"/>
          <w:right w:val="nil"/>
          <w:between w:val="nil"/>
        </w:pBdr>
        <w:suppressAutoHyphens w:val="0"/>
        <w:spacing w:line="276" w:lineRule="auto"/>
        <w:rPr>
          <w:b/>
          <w:bCs/>
          <w:color w:val="000000"/>
          <w:kern w:val="0"/>
          <w:sz w:val="24"/>
          <w:szCs w:val="24"/>
          <w:lang w:val="pl" w:eastAsia="pl-PL"/>
        </w:rPr>
      </w:pPr>
      <w:r w:rsidRPr="004F5B67">
        <w:rPr>
          <w:b/>
          <w:bCs/>
          <w:color w:val="000000"/>
          <w:kern w:val="0"/>
          <w:sz w:val="24"/>
          <w:szCs w:val="24"/>
          <w:lang w:val="pl" w:eastAsia="pl-PL"/>
        </w:rPr>
        <w:t>INNE:</w:t>
      </w:r>
    </w:p>
    <w:p w14:paraId="0BFABC64" w14:textId="77777777" w:rsidR="005A4DE2" w:rsidRPr="004F5B67" w:rsidRDefault="005A4DE2" w:rsidP="005A4DE2">
      <w:pPr>
        <w:pBdr>
          <w:top w:val="nil"/>
          <w:left w:val="nil"/>
          <w:bottom w:val="nil"/>
          <w:right w:val="nil"/>
          <w:between w:val="nil"/>
        </w:pBdr>
        <w:suppressAutoHyphens w:val="0"/>
        <w:spacing w:line="276" w:lineRule="auto"/>
        <w:rPr>
          <w:b/>
          <w:bCs/>
          <w:color w:val="000000"/>
          <w:kern w:val="0"/>
          <w:sz w:val="24"/>
          <w:szCs w:val="24"/>
          <w:lang w:val="pl" w:eastAsia="pl-PL"/>
        </w:rPr>
      </w:pPr>
    </w:p>
    <w:p w14:paraId="2D19F211"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VIII. Informacje dodatkowe</w:t>
      </w:r>
    </w:p>
    <w:p w14:paraId="57683052" w14:textId="77777777" w:rsidR="005A4DE2" w:rsidRPr="004F5B67" w:rsidRDefault="005A4DE2" w:rsidP="005A4DE2">
      <w:pPr>
        <w:numPr>
          <w:ilvl w:val="0"/>
          <w:numId w:val="2"/>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W PZOL obowiązuje procedura zgłoszeń wewnętrznych wdrożona na podstawie ustawy z dnia 14 czerwca 2024 r. o ochronie sygnalistów. Informacje o procedurze: </w:t>
      </w:r>
      <w:hyperlink r:id="rId6">
        <w:r w:rsidRPr="004F5B67">
          <w:rPr>
            <w:rFonts w:ascii="Aptos" w:eastAsia="Aptos" w:hAnsi="Aptos" w:cs="Aptos"/>
            <w:color w:val="1155CC"/>
            <w:kern w:val="0"/>
            <w:u w:val="single"/>
            <w:lang w:val="pl" w:eastAsia="pl-PL"/>
          </w:rPr>
          <w:t>https://pzolgrojec.pl/glowna/sygnalista</w:t>
        </w:r>
      </w:hyperlink>
      <w:r w:rsidRPr="004F5B67">
        <w:rPr>
          <w:rFonts w:ascii="Aptos" w:eastAsia="Aptos" w:hAnsi="Aptos" w:cs="Aptos"/>
          <w:kern w:val="0"/>
          <w:lang w:val="pl" w:eastAsia="pl-PL"/>
        </w:rPr>
        <w:t>.</w:t>
      </w:r>
    </w:p>
    <w:p w14:paraId="531291D4" w14:textId="77777777" w:rsidR="005A4DE2" w:rsidRPr="004F5B67" w:rsidRDefault="005A4DE2" w:rsidP="005A4DE2">
      <w:pPr>
        <w:numPr>
          <w:ilvl w:val="0"/>
          <w:numId w:val="2"/>
        </w:numPr>
        <w:suppressAutoHyphens w:val="0"/>
        <w:spacing w:after="100"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Informacja o przetwarzaniu danych osobowych znajduje się w </w:t>
      </w:r>
      <w:r w:rsidRPr="0059321F">
        <w:rPr>
          <w:rFonts w:ascii="Aptos" w:eastAsia="Aptos" w:hAnsi="Aptos" w:cs="Aptos"/>
          <w:b/>
          <w:bCs/>
          <w:kern w:val="0"/>
          <w:lang w:val="pl" w:eastAsia="pl-PL"/>
        </w:rPr>
        <w:t>załączniku nr</w:t>
      </w:r>
      <w:r w:rsidRPr="004F5B67">
        <w:rPr>
          <w:rFonts w:ascii="Aptos" w:eastAsia="Aptos" w:hAnsi="Aptos" w:cs="Aptos"/>
          <w:kern w:val="0"/>
          <w:lang w:val="pl" w:eastAsia="pl-PL"/>
        </w:rPr>
        <w:t xml:space="preserve"> 4 do ogłoszenia. Oferent przekazujący dane osobowe innych osób, w szczególności osoby reprezentującej, pełnomocnika albo osoby wskazanej do kontaktu, jest zobowiązany poinformować te osoby o przetwarzaniu ich danych albo wykonać obowiązek informacyjny w ich imieniu, o ile jest to prawnie dopuszczalne.</w:t>
      </w:r>
    </w:p>
    <w:p w14:paraId="0A715C44" w14:textId="77777777" w:rsidR="005A4DE2" w:rsidRPr="004F5B67" w:rsidRDefault="005A4DE2" w:rsidP="005A4DE2">
      <w:pPr>
        <w:pBdr>
          <w:top w:val="nil"/>
          <w:left w:val="nil"/>
          <w:bottom w:val="nil"/>
          <w:right w:val="nil"/>
          <w:between w:val="nil"/>
        </w:pBdr>
        <w:suppressAutoHyphens w:val="0"/>
        <w:spacing w:line="276" w:lineRule="auto"/>
        <w:ind w:left="708"/>
        <w:rPr>
          <w:b/>
          <w:bCs/>
          <w:color w:val="000000"/>
          <w:kern w:val="0"/>
          <w:sz w:val="24"/>
          <w:szCs w:val="24"/>
          <w:lang w:val="pl" w:eastAsia="pl-PL"/>
        </w:rPr>
      </w:pPr>
    </w:p>
    <w:p w14:paraId="39ED65E9" w14:textId="77777777" w:rsidR="005A4DE2" w:rsidRPr="004F5B67" w:rsidRDefault="005A4DE2" w:rsidP="005A4DE2">
      <w:pPr>
        <w:pBdr>
          <w:top w:val="nil"/>
          <w:left w:val="nil"/>
          <w:bottom w:val="nil"/>
          <w:right w:val="nil"/>
          <w:between w:val="nil"/>
        </w:pBdr>
        <w:suppressAutoHyphens w:val="0"/>
        <w:spacing w:line="276" w:lineRule="auto"/>
        <w:rPr>
          <w:b/>
          <w:bCs/>
          <w:color w:val="000000"/>
          <w:kern w:val="0"/>
          <w:sz w:val="24"/>
          <w:szCs w:val="24"/>
          <w:lang w:val="pl" w:eastAsia="pl-PL"/>
        </w:rPr>
      </w:pPr>
    </w:p>
    <w:p w14:paraId="636B60E0" w14:textId="77777777" w:rsidR="005A4DE2" w:rsidRPr="004F5B67" w:rsidRDefault="005A4DE2" w:rsidP="005A4DE2">
      <w:pPr>
        <w:pBdr>
          <w:top w:val="nil"/>
          <w:left w:val="nil"/>
          <w:bottom w:val="nil"/>
          <w:right w:val="nil"/>
          <w:between w:val="nil"/>
        </w:pBdr>
        <w:suppressAutoHyphens w:val="0"/>
        <w:spacing w:line="276" w:lineRule="auto"/>
        <w:rPr>
          <w:b/>
          <w:bCs/>
          <w:color w:val="000000"/>
          <w:kern w:val="0"/>
          <w:sz w:val="24"/>
          <w:szCs w:val="24"/>
          <w:lang w:val="pl" w:eastAsia="pl-PL"/>
        </w:rPr>
      </w:pPr>
    </w:p>
    <w:p w14:paraId="29706B49" w14:textId="77777777" w:rsidR="005A4DE2" w:rsidRPr="004F5B67" w:rsidRDefault="005A4DE2" w:rsidP="005A4DE2">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 xml:space="preserve">Załączniki: </w:t>
      </w:r>
    </w:p>
    <w:p w14:paraId="58D0974D" w14:textId="77777777" w:rsidR="005A4DE2" w:rsidRPr="004F5B67" w:rsidRDefault="005A4DE2" w:rsidP="005A4DE2">
      <w:pPr>
        <w:numPr>
          <w:ilvl w:val="1"/>
          <w:numId w:val="5"/>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Formularz ofertowy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1</w:t>
      </w:r>
    </w:p>
    <w:p w14:paraId="55493F43" w14:textId="77777777" w:rsidR="005A4DE2" w:rsidRPr="004F5B67" w:rsidRDefault="005A4DE2" w:rsidP="005A4DE2">
      <w:pPr>
        <w:numPr>
          <w:ilvl w:val="1"/>
          <w:numId w:val="5"/>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Oświadczenie o pełnej zdolności do czynności prawnych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2</w:t>
      </w:r>
    </w:p>
    <w:p w14:paraId="760CC275" w14:textId="3DC8AAC6" w:rsidR="005A4DE2" w:rsidRPr="004F5B67" w:rsidRDefault="005A4DE2" w:rsidP="005A4DE2">
      <w:pPr>
        <w:numPr>
          <w:ilvl w:val="1"/>
          <w:numId w:val="5"/>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Oświadczenie o nieprowadzeniu indywidualnej praktyki l</w:t>
      </w:r>
      <w:r w:rsidR="008C6CFB">
        <w:rPr>
          <w:rFonts w:ascii="Aptos" w:eastAsia="Aptos" w:hAnsi="Aptos" w:cs="Aptos"/>
          <w:color w:val="000000"/>
          <w:kern w:val="0"/>
          <w:lang w:val="pl" w:eastAsia="pl-PL"/>
        </w:rPr>
        <w:t>ogopedycznej</w:t>
      </w:r>
      <w:r w:rsidRPr="004F5B67">
        <w:rPr>
          <w:rFonts w:ascii="Aptos" w:eastAsia="Aptos" w:hAnsi="Aptos" w:cs="Aptos"/>
          <w:color w:val="000000"/>
          <w:kern w:val="0"/>
          <w:lang w:val="pl" w:eastAsia="pl-PL"/>
        </w:rPr>
        <w:t xml:space="preserve">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3</w:t>
      </w:r>
    </w:p>
    <w:p w14:paraId="628CE987" w14:textId="77777777" w:rsidR="005A4DE2" w:rsidRPr="004F5B67" w:rsidRDefault="005A4DE2" w:rsidP="005A4DE2">
      <w:pPr>
        <w:numPr>
          <w:ilvl w:val="1"/>
          <w:numId w:val="5"/>
        </w:numPr>
        <w:pBdr>
          <w:top w:val="nil"/>
          <w:left w:val="nil"/>
          <w:bottom w:val="nil"/>
          <w:right w:val="nil"/>
          <w:between w:val="nil"/>
        </w:pBdr>
        <w:suppressAutoHyphens w:val="0"/>
        <w:spacing w:after="100" w:line="276" w:lineRule="auto"/>
        <w:rPr>
          <w:rFonts w:ascii="Aptos" w:eastAsia="Aptos" w:hAnsi="Aptos" w:cs="Aptos"/>
          <w:color w:val="000000"/>
          <w:kern w:val="0"/>
          <w:lang w:val="pl" w:eastAsia="pl-PL"/>
        </w:rPr>
      </w:pPr>
      <w:r w:rsidRPr="004F5B67">
        <w:rPr>
          <w:rFonts w:ascii="Aptos" w:eastAsia="Aptos" w:hAnsi="Aptos" w:cs="Aptos"/>
          <w:color w:val="000000"/>
          <w:kern w:val="0"/>
          <w:lang w:val="pl" w:eastAsia="pl-PL"/>
        </w:rPr>
        <w:t xml:space="preserve"> Informacja o przetwarzaniu danych osobowych – </w:t>
      </w:r>
      <w:proofErr w:type="spellStart"/>
      <w:r w:rsidRPr="004F5B67">
        <w:rPr>
          <w:rFonts w:ascii="Aptos" w:eastAsia="Aptos" w:hAnsi="Aptos" w:cs="Aptos"/>
          <w:color w:val="000000"/>
          <w:kern w:val="0"/>
          <w:lang w:val="pl" w:eastAsia="pl-PL"/>
        </w:rPr>
        <w:t>zał</w:t>
      </w:r>
      <w:proofErr w:type="spellEnd"/>
      <w:r w:rsidRPr="004F5B67">
        <w:rPr>
          <w:rFonts w:ascii="Aptos" w:eastAsia="Aptos" w:hAnsi="Aptos" w:cs="Aptos"/>
          <w:color w:val="000000"/>
          <w:kern w:val="0"/>
          <w:lang w:val="pl" w:eastAsia="pl-PL"/>
        </w:rPr>
        <w:t xml:space="preserve"> nr 4</w:t>
      </w:r>
    </w:p>
    <w:p w14:paraId="52E7D6F4" w14:textId="77777777" w:rsidR="005A4DE2" w:rsidRPr="004F5B67" w:rsidRDefault="005A4DE2" w:rsidP="005A4DE2">
      <w:pPr>
        <w:suppressAutoHyphens w:val="0"/>
        <w:spacing w:line="276" w:lineRule="auto"/>
        <w:rPr>
          <w:b/>
          <w:bCs/>
          <w:kern w:val="0"/>
          <w:sz w:val="24"/>
          <w:szCs w:val="24"/>
          <w:lang w:val="pl" w:eastAsia="pl-PL"/>
        </w:rPr>
      </w:pPr>
    </w:p>
    <w:p w14:paraId="232E3299" w14:textId="77777777" w:rsidR="005A4DE2" w:rsidRPr="004F5B67" w:rsidRDefault="005A4DE2" w:rsidP="005A4DE2">
      <w:pPr>
        <w:suppressAutoHyphens w:val="0"/>
        <w:spacing w:line="276" w:lineRule="auto"/>
        <w:rPr>
          <w:kern w:val="0"/>
          <w:sz w:val="24"/>
          <w:szCs w:val="24"/>
          <w:lang w:val="pl" w:eastAsia="pl-PL"/>
        </w:rPr>
      </w:pPr>
    </w:p>
    <w:p w14:paraId="3E57D6E6" w14:textId="77777777" w:rsidR="005A4DE2" w:rsidRPr="004F5B67" w:rsidRDefault="005A4DE2" w:rsidP="005A4DE2">
      <w:pPr>
        <w:suppressAutoHyphens w:val="0"/>
        <w:spacing w:line="276" w:lineRule="auto"/>
        <w:rPr>
          <w:b/>
          <w:bCs/>
          <w:kern w:val="0"/>
          <w:sz w:val="24"/>
          <w:szCs w:val="24"/>
          <w:lang w:val="pl" w:eastAsia="pl-PL"/>
        </w:rPr>
      </w:pPr>
    </w:p>
    <w:p w14:paraId="4ADBFBB0" w14:textId="77777777" w:rsidR="005A4DE2" w:rsidRPr="004F5B67" w:rsidRDefault="005A4DE2" w:rsidP="005A4DE2">
      <w:pPr>
        <w:suppressAutoHyphens w:val="0"/>
        <w:spacing w:line="276" w:lineRule="auto"/>
        <w:rPr>
          <w:b/>
          <w:bCs/>
          <w:kern w:val="0"/>
          <w:sz w:val="24"/>
          <w:szCs w:val="24"/>
          <w:lang w:val="pl" w:eastAsia="pl-PL"/>
        </w:rPr>
      </w:pPr>
    </w:p>
    <w:p w14:paraId="74536960" w14:textId="77777777" w:rsidR="005A4DE2" w:rsidRPr="004F5B67" w:rsidRDefault="005A4DE2" w:rsidP="005A4DE2">
      <w:pPr>
        <w:suppressAutoHyphens w:val="0"/>
        <w:spacing w:line="276" w:lineRule="auto"/>
        <w:rPr>
          <w:kern w:val="0"/>
          <w:sz w:val="24"/>
          <w:szCs w:val="24"/>
          <w:lang w:val="pl" w:eastAsia="pl-PL"/>
        </w:rPr>
      </w:pP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kern w:val="0"/>
          <w:sz w:val="24"/>
          <w:szCs w:val="24"/>
          <w:lang w:val="pl" w:eastAsia="pl-PL"/>
        </w:rPr>
        <w:t>...............................................................................</w:t>
      </w:r>
    </w:p>
    <w:p w14:paraId="3EFE6AEE" w14:textId="77777777" w:rsidR="005A4DE2" w:rsidRPr="004F5B67" w:rsidRDefault="005A4DE2" w:rsidP="005A4DE2">
      <w:pPr>
        <w:suppressAutoHyphens w:val="0"/>
        <w:spacing w:line="276" w:lineRule="auto"/>
        <w:rPr>
          <w:rFonts w:ascii="Aptos" w:eastAsia="Aptos" w:hAnsi="Aptos" w:cs="Aptos"/>
          <w:kern w:val="0"/>
          <w:lang w:val="pl" w:eastAsia="pl-PL"/>
        </w:rPr>
      </w:pP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b/>
          <w:bCs/>
          <w:kern w:val="0"/>
          <w:sz w:val="24"/>
          <w:szCs w:val="24"/>
          <w:lang w:val="pl" w:eastAsia="pl-PL"/>
        </w:rPr>
        <w:tab/>
      </w:r>
      <w:r w:rsidRPr="004F5B67">
        <w:rPr>
          <w:rFonts w:ascii="Aptos" w:eastAsia="Aptos" w:hAnsi="Aptos" w:cs="Aptos"/>
          <w:kern w:val="0"/>
          <w:lang w:val="pl" w:eastAsia="pl-PL"/>
        </w:rPr>
        <w:t>podpis i pieczęć Dyrektora PZOL</w:t>
      </w:r>
    </w:p>
    <w:p w14:paraId="67D2283E"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435CCB8A"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48672FAF"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5DFCB4FD"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2E07C05B"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7AD90597"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29EDF056"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6693C8AF"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268DAC9B"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0163EA3E"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265798A9"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4B64FCBC"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54781748"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1BA1B2E5"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576DD991" w14:textId="77777777" w:rsidR="00D03006" w:rsidRDefault="00D03006" w:rsidP="005A4DE2">
      <w:pPr>
        <w:suppressAutoHyphens w:val="0"/>
        <w:spacing w:line="276" w:lineRule="auto"/>
        <w:ind w:left="6372" w:firstLine="707"/>
        <w:rPr>
          <w:rFonts w:ascii="Aptos" w:eastAsia="Aptos" w:hAnsi="Aptos" w:cs="Aptos"/>
          <w:b/>
          <w:bCs/>
          <w:kern w:val="0"/>
          <w:lang w:val="pl" w:eastAsia="pl-PL"/>
        </w:rPr>
      </w:pPr>
    </w:p>
    <w:p w14:paraId="41590B65" w14:textId="2558B6E9" w:rsidR="005A4DE2" w:rsidRPr="004F5B67" w:rsidRDefault="005A4DE2" w:rsidP="005A4DE2">
      <w:pPr>
        <w:suppressAutoHyphens w:val="0"/>
        <w:spacing w:line="276" w:lineRule="auto"/>
        <w:ind w:left="6372" w:firstLine="707"/>
        <w:rPr>
          <w:rFonts w:ascii="Aptos" w:eastAsia="Aptos" w:hAnsi="Aptos" w:cs="Aptos"/>
          <w:b/>
          <w:bCs/>
          <w:kern w:val="0"/>
          <w:lang w:val="pl" w:eastAsia="pl-PL"/>
        </w:rPr>
      </w:pPr>
      <w:r>
        <w:rPr>
          <w:rFonts w:ascii="Aptos" w:eastAsia="Aptos" w:hAnsi="Aptos" w:cs="Aptos"/>
          <w:b/>
          <w:bCs/>
          <w:kern w:val="0"/>
          <w:lang w:val="pl" w:eastAsia="pl-PL"/>
        </w:rPr>
        <w:lastRenderedPageBreak/>
        <w:t>Z</w:t>
      </w:r>
      <w:r w:rsidRPr="004F5B67">
        <w:rPr>
          <w:rFonts w:ascii="Aptos" w:eastAsia="Aptos" w:hAnsi="Aptos" w:cs="Aptos"/>
          <w:b/>
          <w:bCs/>
          <w:kern w:val="0"/>
          <w:lang w:val="pl" w:eastAsia="pl-PL"/>
        </w:rPr>
        <w:t xml:space="preserve">ałącznik nr 1                                                                                </w:t>
      </w:r>
    </w:p>
    <w:p w14:paraId="101700DB" w14:textId="77777777" w:rsidR="005A4DE2" w:rsidRPr="004F5B67" w:rsidRDefault="005A4DE2" w:rsidP="005A4DE2">
      <w:pPr>
        <w:suppressAutoHyphens w:val="0"/>
        <w:spacing w:line="276" w:lineRule="auto"/>
        <w:rPr>
          <w:rFonts w:ascii="Aptos" w:eastAsia="Aptos" w:hAnsi="Aptos" w:cs="Aptos"/>
          <w:b/>
          <w:bCs/>
          <w:kern w:val="0"/>
          <w:lang w:val="pl" w:eastAsia="pl-PL"/>
        </w:rPr>
      </w:pPr>
      <w:r w:rsidRPr="004F5B67">
        <w:rPr>
          <w:rFonts w:ascii="Aptos" w:eastAsia="Aptos" w:hAnsi="Aptos" w:cs="Aptos"/>
          <w:b/>
          <w:bCs/>
          <w:kern w:val="0"/>
          <w:lang w:val="pl" w:eastAsia="pl-PL"/>
        </w:rPr>
        <w:t xml:space="preserve">                                                                                                   </w:t>
      </w:r>
    </w:p>
    <w:p w14:paraId="5D8878E5" w14:textId="77777777" w:rsidR="005A4DE2" w:rsidRPr="004F5B67" w:rsidRDefault="005A4DE2" w:rsidP="005A4DE2">
      <w:pPr>
        <w:suppressAutoHyphens w:val="0"/>
        <w:spacing w:line="276" w:lineRule="auto"/>
        <w:rPr>
          <w:rFonts w:ascii="Aptos" w:eastAsia="Aptos" w:hAnsi="Aptos" w:cs="Aptos"/>
          <w:b/>
          <w:bCs/>
          <w:kern w:val="0"/>
          <w:lang w:val="pl" w:eastAsia="pl-PL"/>
        </w:rPr>
      </w:pPr>
    </w:p>
    <w:p w14:paraId="5792D0E4" w14:textId="77777777" w:rsidR="005A4DE2" w:rsidRPr="004F5B67" w:rsidRDefault="005A4DE2" w:rsidP="005A4DE2">
      <w:pPr>
        <w:suppressAutoHyphens w:val="0"/>
        <w:spacing w:line="276" w:lineRule="auto"/>
        <w:rPr>
          <w:rFonts w:ascii="Aptos" w:eastAsia="Aptos" w:hAnsi="Aptos" w:cs="Aptos"/>
          <w:kern w:val="0"/>
          <w:lang w:val="pl" w:eastAsia="pl-PL"/>
        </w:rPr>
      </w:pPr>
      <w:r w:rsidRPr="004F5B67">
        <w:rPr>
          <w:rFonts w:ascii="Aptos" w:eastAsia="Aptos" w:hAnsi="Aptos" w:cs="Aptos"/>
          <w:b/>
          <w:bCs/>
          <w:kern w:val="0"/>
          <w:lang w:val="pl" w:eastAsia="pl-PL"/>
        </w:rPr>
        <w:t xml:space="preserve"> </w:t>
      </w:r>
      <w:r w:rsidRPr="004F5B67">
        <w:rPr>
          <w:rFonts w:ascii="Aptos" w:eastAsia="Aptos" w:hAnsi="Aptos" w:cs="Aptos"/>
          <w:kern w:val="0"/>
          <w:lang w:val="pl" w:eastAsia="pl-PL"/>
        </w:rPr>
        <w:t>..............................dnia......................</w:t>
      </w:r>
    </w:p>
    <w:p w14:paraId="3664A3A7"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p>
    <w:p w14:paraId="4DE71BED" w14:textId="77777777" w:rsidR="005A4DE2" w:rsidRPr="004F5B67" w:rsidRDefault="005A4DE2" w:rsidP="005A4DE2">
      <w:pPr>
        <w:suppressAutoHyphens w:val="0"/>
        <w:spacing w:line="276" w:lineRule="auto"/>
        <w:rPr>
          <w:kern w:val="0"/>
          <w:sz w:val="24"/>
          <w:szCs w:val="24"/>
          <w:lang w:val="pl" w:eastAsia="pl-PL"/>
        </w:rPr>
      </w:pPr>
    </w:p>
    <w:p w14:paraId="36274045" w14:textId="77777777" w:rsidR="005A4DE2" w:rsidRPr="004F5B67" w:rsidRDefault="005A4DE2" w:rsidP="005A4DE2">
      <w:pPr>
        <w:keepNext/>
        <w:suppressAutoHyphens w:val="0"/>
        <w:spacing w:before="280" w:line="276" w:lineRule="auto"/>
        <w:jc w:val="center"/>
        <w:rPr>
          <w:b/>
          <w:bCs/>
          <w:i/>
          <w:iCs/>
          <w:color w:val="000000"/>
          <w:kern w:val="0"/>
          <w:sz w:val="27"/>
          <w:szCs w:val="27"/>
          <w:u w:val="single"/>
          <w:lang w:val="pl" w:eastAsia="pl-PL"/>
        </w:rPr>
      </w:pPr>
      <w:r w:rsidRPr="004F5B67">
        <w:rPr>
          <w:b/>
          <w:bCs/>
          <w:i/>
          <w:iCs/>
          <w:color w:val="000000"/>
          <w:kern w:val="0"/>
          <w:sz w:val="27"/>
          <w:szCs w:val="27"/>
          <w:u w:val="single"/>
          <w:lang w:val="pl" w:eastAsia="pl-PL"/>
        </w:rPr>
        <w:t>FORMULARZ OFERTOWY</w:t>
      </w:r>
    </w:p>
    <w:p w14:paraId="1AD9637F" w14:textId="77777777" w:rsidR="005A4DE2" w:rsidRPr="004F5B67" w:rsidRDefault="005A4DE2" w:rsidP="005A4DE2">
      <w:pPr>
        <w:suppressAutoHyphens w:val="0"/>
        <w:spacing w:after="100" w:line="276" w:lineRule="auto"/>
        <w:jc w:val="both"/>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20CABD1B"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 Dane oferenta</w:t>
      </w:r>
    </w:p>
    <w:p w14:paraId="1CC5709B"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Nazwa / imię i </w:t>
      </w:r>
      <w:proofErr w:type="gramStart"/>
      <w:r w:rsidRPr="004F5B67">
        <w:rPr>
          <w:rFonts w:ascii="Aptos" w:eastAsia="Aptos" w:hAnsi="Aptos" w:cs="Aptos"/>
          <w:kern w:val="0"/>
          <w:lang w:val="pl" w:eastAsia="pl-PL"/>
        </w:rPr>
        <w:t>nazwisko: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5D7D9BD6"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Adres / </w:t>
      </w:r>
      <w:proofErr w:type="gramStart"/>
      <w:r w:rsidRPr="004F5B67">
        <w:rPr>
          <w:rFonts w:ascii="Aptos" w:eastAsia="Aptos" w:hAnsi="Aptos" w:cs="Aptos"/>
          <w:kern w:val="0"/>
          <w:lang w:val="pl" w:eastAsia="pl-PL"/>
        </w:rPr>
        <w:t>siedziba: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36D03D0E"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Telefon i adres </w:t>
      </w:r>
      <w:proofErr w:type="gramStart"/>
      <w:r w:rsidRPr="004F5B67">
        <w:rPr>
          <w:rFonts w:ascii="Aptos" w:eastAsia="Aptos" w:hAnsi="Aptos" w:cs="Aptos"/>
          <w:kern w:val="0"/>
          <w:lang w:val="pl" w:eastAsia="pl-PL"/>
        </w:rPr>
        <w:t>e-mail:  …</w:t>
      </w:r>
      <w:proofErr w:type="gramEnd"/>
      <w:r w:rsidRPr="004F5B67">
        <w:rPr>
          <w:rFonts w:ascii="Aptos" w:eastAsia="Aptos" w:hAnsi="Aptos" w:cs="Aptos"/>
          <w:kern w:val="0"/>
          <w:lang w:val="pl" w:eastAsia="pl-PL"/>
        </w:rPr>
        <w:t>……………………………………………………………………………………………………</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6DC31388"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NIP / REGON (jeżeli dotyczy</w:t>
      </w:r>
      <w:proofErr w:type="gramStart"/>
      <w:r w:rsidRPr="004F5B67">
        <w:rPr>
          <w:rFonts w:ascii="Aptos" w:eastAsia="Aptos" w:hAnsi="Aptos" w:cs="Aptos"/>
          <w:kern w:val="0"/>
          <w:lang w:val="pl" w:eastAsia="pl-PL"/>
        </w:rPr>
        <w:t>):  …</w:t>
      </w:r>
      <w:proofErr w:type="gramEnd"/>
      <w:r w:rsidRPr="004F5B67">
        <w:rPr>
          <w:rFonts w:ascii="Aptos" w:eastAsia="Aptos" w:hAnsi="Aptos" w:cs="Aptos"/>
          <w:kern w:val="0"/>
          <w:lang w:val="pl" w:eastAsia="pl-PL"/>
        </w:rPr>
        <w:t>………………………………………………………………………………………………….</w:t>
      </w:r>
    </w:p>
    <w:p w14:paraId="47A81F5A" w14:textId="77777777" w:rsidR="005A4DE2" w:rsidRPr="004F5B67"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Numer wpisu do RPWDL (jeżeli dotyczy): ………………………………………………………………………………</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17C79857"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II. Zakres i warunki oferty</w:t>
      </w:r>
    </w:p>
    <w:p w14:paraId="5F2BF082" w14:textId="77777777" w:rsidR="005A4DE2" w:rsidRDefault="005A4DE2" w:rsidP="005A4DE2">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 xml:space="preserve">Oferowany zakres świadczeń </w:t>
      </w:r>
      <w:r w:rsidRPr="007C3303">
        <w:rPr>
          <w:rFonts w:ascii="Aptos" w:eastAsia="Aptos" w:hAnsi="Aptos" w:cs="Aptos"/>
          <w:kern w:val="0"/>
          <w:lang w:val="pl" w:eastAsia="pl-PL"/>
        </w:rPr>
        <w:t>(</w:t>
      </w:r>
      <w:r w:rsidRPr="004F5B67">
        <w:rPr>
          <w:rFonts w:ascii="Aptos" w:eastAsia="Aptos" w:hAnsi="Aptos" w:cs="Aptos"/>
          <w:kern w:val="0"/>
          <w:lang w:val="pl" w:eastAsia="pl-PL"/>
        </w:rPr>
        <w:t>dziedzina): …………………………………………………………</w:t>
      </w:r>
      <w:proofErr w:type="gramStart"/>
      <w:r w:rsidRPr="004F5B67">
        <w:rPr>
          <w:rFonts w:ascii="Aptos" w:eastAsia="Aptos" w:hAnsi="Aptos" w:cs="Aptos"/>
          <w:kern w:val="0"/>
          <w:lang w:val="pl" w:eastAsia="pl-PL"/>
        </w:rPr>
        <w:t>…….</w:t>
      </w:r>
      <w:proofErr w:type="gramEnd"/>
      <w:r w:rsidRPr="004F5B67">
        <w:rPr>
          <w:rFonts w:ascii="Aptos" w:eastAsia="Aptos" w:hAnsi="Aptos" w:cs="Aptos"/>
          <w:kern w:val="0"/>
          <w:lang w:val="pl" w:eastAsia="pl-PL"/>
        </w:rPr>
        <w:t>.</w:t>
      </w:r>
    </w:p>
    <w:p w14:paraId="33B6A031" w14:textId="77777777" w:rsidR="005A4DE2" w:rsidRPr="004F5B67" w:rsidRDefault="005A4DE2" w:rsidP="005A4DE2">
      <w:pPr>
        <w:suppressAutoHyphens w:val="0"/>
        <w:spacing w:after="100" w:line="276" w:lineRule="auto"/>
        <w:rPr>
          <w:rFonts w:ascii="Aptos" w:eastAsia="Aptos" w:hAnsi="Aptos" w:cs="Aptos"/>
          <w:kern w:val="0"/>
          <w:lang w:val="pl" w:eastAsia="pl-PL"/>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4"/>
        <w:gridCol w:w="3047"/>
        <w:gridCol w:w="3001"/>
      </w:tblGrid>
      <w:tr w:rsidR="005A4DE2" w:rsidRPr="004F5B67" w14:paraId="69F1628A" w14:textId="77777777" w:rsidTr="00A518E5">
        <w:tc>
          <w:tcPr>
            <w:tcW w:w="3014" w:type="dxa"/>
          </w:tcPr>
          <w:p w14:paraId="002C4009"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Cena brutto za 1 godzinę (zł)</w:t>
            </w:r>
            <w:r>
              <w:rPr>
                <w:rFonts w:ascii="Aptos" w:eastAsia="Aptos" w:hAnsi="Aptos" w:cs="Aptos"/>
                <w:b/>
                <w:bCs/>
                <w:kern w:val="0"/>
                <w:lang w:val="pl" w:eastAsia="pl-PL"/>
              </w:rPr>
              <w:t xml:space="preserve"> udzielanych świadczeń</w:t>
            </w:r>
          </w:p>
        </w:tc>
        <w:tc>
          <w:tcPr>
            <w:tcW w:w="3047" w:type="dxa"/>
          </w:tcPr>
          <w:p w14:paraId="3CA150A4"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Liczba godzin miesięcznie</w:t>
            </w:r>
          </w:p>
        </w:tc>
        <w:tc>
          <w:tcPr>
            <w:tcW w:w="3001" w:type="dxa"/>
          </w:tcPr>
          <w:p w14:paraId="139F8657"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Uwagi</w:t>
            </w:r>
          </w:p>
        </w:tc>
      </w:tr>
      <w:tr w:rsidR="005A4DE2" w:rsidRPr="004F5B67" w14:paraId="320525B9" w14:textId="77777777" w:rsidTr="00A518E5">
        <w:tc>
          <w:tcPr>
            <w:tcW w:w="3014" w:type="dxa"/>
          </w:tcPr>
          <w:p w14:paraId="6C5E250B"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p>
        </w:tc>
        <w:tc>
          <w:tcPr>
            <w:tcW w:w="3047" w:type="dxa"/>
          </w:tcPr>
          <w:p w14:paraId="72BFF9D3"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c>
          <w:tcPr>
            <w:tcW w:w="3001" w:type="dxa"/>
          </w:tcPr>
          <w:p w14:paraId="49E003F8"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r>
    </w:tbl>
    <w:p w14:paraId="0A8501E0"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III. Doświadczenie zawodowe</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3"/>
        <w:gridCol w:w="2996"/>
        <w:gridCol w:w="3033"/>
      </w:tblGrid>
      <w:tr w:rsidR="005A4DE2" w:rsidRPr="004F5B67" w14:paraId="22D50ACC" w14:textId="77777777" w:rsidTr="00A518E5">
        <w:tc>
          <w:tcPr>
            <w:tcW w:w="3033" w:type="dxa"/>
          </w:tcPr>
          <w:p w14:paraId="2BA5B5C9"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Podmiot / miejsce udzielania świadczeń</w:t>
            </w:r>
          </w:p>
        </w:tc>
        <w:tc>
          <w:tcPr>
            <w:tcW w:w="2996" w:type="dxa"/>
          </w:tcPr>
          <w:p w14:paraId="0F3B9778"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Okres</w:t>
            </w:r>
          </w:p>
        </w:tc>
        <w:tc>
          <w:tcPr>
            <w:tcW w:w="3033" w:type="dxa"/>
          </w:tcPr>
          <w:p w14:paraId="7C2E99F3"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sidRPr="004F5B67">
              <w:rPr>
                <w:rFonts w:ascii="Aptos" w:eastAsia="Aptos" w:hAnsi="Aptos" w:cs="Aptos"/>
                <w:b/>
                <w:bCs/>
                <w:kern w:val="0"/>
                <w:lang w:val="pl" w:eastAsia="pl-PL"/>
              </w:rPr>
              <w:t>Rodzaj świadczeń</w:t>
            </w:r>
          </w:p>
        </w:tc>
      </w:tr>
      <w:tr w:rsidR="005A4DE2" w:rsidRPr="004F5B67" w14:paraId="675B0850" w14:textId="77777777" w:rsidTr="00A518E5">
        <w:tc>
          <w:tcPr>
            <w:tcW w:w="3033" w:type="dxa"/>
          </w:tcPr>
          <w:p w14:paraId="620BEFFA"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p>
        </w:tc>
        <w:tc>
          <w:tcPr>
            <w:tcW w:w="2996" w:type="dxa"/>
          </w:tcPr>
          <w:p w14:paraId="7F0228AD"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c>
          <w:tcPr>
            <w:tcW w:w="3033" w:type="dxa"/>
          </w:tcPr>
          <w:p w14:paraId="10DF7368"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r>
      <w:tr w:rsidR="005A4DE2" w:rsidRPr="004F5B67" w14:paraId="3FDDF59E" w14:textId="77777777" w:rsidTr="00A518E5">
        <w:tc>
          <w:tcPr>
            <w:tcW w:w="3033" w:type="dxa"/>
          </w:tcPr>
          <w:p w14:paraId="2A5AD35C"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p>
        </w:tc>
        <w:tc>
          <w:tcPr>
            <w:tcW w:w="2996" w:type="dxa"/>
          </w:tcPr>
          <w:p w14:paraId="796B3248"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c>
          <w:tcPr>
            <w:tcW w:w="3033" w:type="dxa"/>
          </w:tcPr>
          <w:p w14:paraId="2074E766"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r>
      <w:tr w:rsidR="005A4DE2" w:rsidRPr="004F5B67" w14:paraId="5FC43619" w14:textId="77777777" w:rsidTr="00A518E5">
        <w:tc>
          <w:tcPr>
            <w:tcW w:w="3033" w:type="dxa"/>
          </w:tcPr>
          <w:p w14:paraId="412485C4"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p>
        </w:tc>
        <w:tc>
          <w:tcPr>
            <w:tcW w:w="2996" w:type="dxa"/>
          </w:tcPr>
          <w:p w14:paraId="312C821A"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c>
          <w:tcPr>
            <w:tcW w:w="3033" w:type="dxa"/>
          </w:tcPr>
          <w:p w14:paraId="1387E761" w14:textId="77777777" w:rsidR="005A4DE2" w:rsidRPr="004F5B67" w:rsidRDefault="005A4DE2" w:rsidP="00A518E5">
            <w:pPr>
              <w:suppressAutoHyphens w:val="0"/>
              <w:spacing w:after="100" w:line="276" w:lineRule="auto"/>
              <w:rPr>
                <w:rFonts w:ascii="Aptos" w:eastAsia="Aptos" w:hAnsi="Aptos" w:cs="Aptos"/>
                <w:kern w:val="0"/>
                <w:lang w:val="pl" w:eastAsia="pl-PL"/>
              </w:rPr>
            </w:pPr>
          </w:p>
        </w:tc>
      </w:tr>
    </w:tbl>
    <w:p w14:paraId="055C5053" w14:textId="77777777" w:rsidR="005A4DE2"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 xml:space="preserve">IV. </w:t>
      </w:r>
      <w:r>
        <w:rPr>
          <w:rFonts w:ascii="Calibri" w:eastAsia="Calibri" w:hAnsi="Calibri" w:cs="Calibri"/>
          <w:b/>
          <w:bCs/>
          <w:kern w:val="0"/>
          <w:sz w:val="24"/>
          <w:szCs w:val="24"/>
          <w:lang w:val="pl" w:eastAsia="pl-PL"/>
        </w:rPr>
        <w:t>Dostępność udzielanych świadczeń</w:t>
      </w:r>
    </w:p>
    <w:tbl>
      <w:tblPr>
        <w:tblW w:w="4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6"/>
      </w:tblGrid>
      <w:tr w:rsidR="005A4DE2" w:rsidRPr="004F5B67" w14:paraId="3D1A211B" w14:textId="77777777" w:rsidTr="00A518E5">
        <w:tc>
          <w:tcPr>
            <w:tcW w:w="4506" w:type="dxa"/>
          </w:tcPr>
          <w:p w14:paraId="41824191"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r>
              <w:rPr>
                <w:rFonts w:ascii="Aptos" w:eastAsia="Aptos" w:hAnsi="Aptos" w:cs="Aptos"/>
                <w:b/>
                <w:bCs/>
                <w:kern w:val="0"/>
                <w:lang w:val="pl" w:eastAsia="pl-PL"/>
              </w:rPr>
              <w:t xml:space="preserve">Wskazać, ile razy w tygodniu oferent może udzielać świadczenia </w:t>
            </w:r>
          </w:p>
        </w:tc>
      </w:tr>
      <w:tr w:rsidR="005A4DE2" w:rsidRPr="004F5B67" w14:paraId="55334B75" w14:textId="77777777" w:rsidTr="00A518E5">
        <w:tc>
          <w:tcPr>
            <w:tcW w:w="4506" w:type="dxa"/>
          </w:tcPr>
          <w:p w14:paraId="2E74E2F3" w14:textId="77777777" w:rsidR="005A4DE2" w:rsidRPr="004F5B67" w:rsidRDefault="005A4DE2" w:rsidP="00A518E5">
            <w:pPr>
              <w:suppressAutoHyphens w:val="0"/>
              <w:spacing w:after="100" w:line="276" w:lineRule="auto"/>
              <w:rPr>
                <w:rFonts w:ascii="Aptos" w:eastAsia="Aptos" w:hAnsi="Aptos" w:cs="Aptos"/>
                <w:b/>
                <w:bCs/>
                <w:kern w:val="0"/>
                <w:lang w:val="pl" w:eastAsia="pl-PL"/>
              </w:rPr>
            </w:pPr>
          </w:p>
        </w:tc>
      </w:tr>
    </w:tbl>
    <w:p w14:paraId="2BE2B6C6" w14:textId="77777777" w:rsidR="005A4DE2"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sidRPr="004F5B67">
        <w:rPr>
          <w:rFonts w:ascii="Calibri" w:eastAsia="Calibri" w:hAnsi="Calibri" w:cs="Calibri"/>
          <w:b/>
          <w:bCs/>
          <w:kern w:val="0"/>
          <w:sz w:val="24"/>
          <w:szCs w:val="24"/>
          <w:lang w:val="pl" w:eastAsia="pl-PL"/>
        </w:rPr>
        <w:t xml:space="preserve">V. </w:t>
      </w:r>
      <w:r>
        <w:rPr>
          <w:rFonts w:ascii="Calibri" w:eastAsia="Calibri" w:hAnsi="Calibri" w:cs="Calibri"/>
          <w:b/>
          <w:bCs/>
          <w:kern w:val="0"/>
          <w:sz w:val="24"/>
          <w:szCs w:val="24"/>
          <w:lang w:val="pl" w:eastAsia="pl-PL"/>
        </w:rPr>
        <w:t>Ciągłość udzielanych świadczeń</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03"/>
      </w:tblGrid>
      <w:tr w:rsidR="005A4DE2" w:rsidRPr="004F5B67" w14:paraId="21F50B14" w14:textId="77777777" w:rsidTr="00A518E5">
        <w:tc>
          <w:tcPr>
            <w:tcW w:w="4559" w:type="dxa"/>
          </w:tcPr>
          <w:p w14:paraId="338A99A8" w14:textId="48BC68A9" w:rsidR="005A4DE2" w:rsidRPr="004F5B67" w:rsidRDefault="005B7DA0" w:rsidP="00A518E5">
            <w:pPr>
              <w:suppressAutoHyphens w:val="0"/>
              <w:spacing w:after="100" w:line="276" w:lineRule="auto"/>
              <w:rPr>
                <w:rFonts w:ascii="Aptos" w:eastAsia="Aptos" w:hAnsi="Aptos" w:cs="Aptos"/>
                <w:b/>
                <w:bCs/>
                <w:kern w:val="0"/>
                <w:lang w:val="pl" w:eastAsia="pl-PL"/>
              </w:rPr>
            </w:pPr>
            <w:proofErr w:type="gramStart"/>
            <w:r>
              <w:rPr>
                <w:rFonts w:ascii="Aptos" w:eastAsia="Aptos" w:hAnsi="Aptos" w:cs="Aptos"/>
                <w:b/>
                <w:bCs/>
                <w:kern w:val="0"/>
                <w:lang w:val="pl" w:eastAsia="pl-PL"/>
              </w:rPr>
              <w:t>Zapewnię</w:t>
            </w:r>
            <w:r w:rsidR="005A4DE2">
              <w:rPr>
                <w:rFonts w:ascii="Aptos" w:eastAsia="Aptos" w:hAnsi="Aptos" w:cs="Aptos"/>
                <w:b/>
                <w:bCs/>
                <w:kern w:val="0"/>
                <w:lang w:val="pl" w:eastAsia="pl-PL"/>
              </w:rPr>
              <w:t xml:space="preserve">  regularnoś</w:t>
            </w:r>
            <w:r>
              <w:rPr>
                <w:rFonts w:ascii="Aptos" w:eastAsia="Aptos" w:hAnsi="Aptos" w:cs="Aptos"/>
                <w:b/>
                <w:bCs/>
                <w:kern w:val="0"/>
                <w:lang w:val="pl" w:eastAsia="pl-PL"/>
              </w:rPr>
              <w:t>ć</w:t>
            </w:r>
            <w:proofErr w:type="gramEnd"/>
            <w:r w:rsidR="005A4DE2">
              <w:rPr>
                <w:rFonts w:ascii="Aptos" w:eastAsia="Aptos" w:hAnsi="Aptos" w:cs="Aptos"/>
                <w:b/>
                <w:bCs/>
                <w:kern w:val="0"/>
                <w:lang w:val="pl" w:eastAsia="pl-PL"/>
              </w:rPr>
              <w:t xml:space="preserve"> świadczeń i uzgodnionych zastępstw</w:t>
            </w:r>
          </w:p>
        </w:tc>
        <w:tc>
          <w:tcPr>
            <w:tcW w:w="4503" w:type="dxa"/>
          </w:tcPr>
          <w:p w14:paraId="67357FB2" w14:textId="77777777" w:rsidR="005A4DE2" w:rsidRDefault="005A4DE2" w:rsidP="00A518E5">
            <w:pPr>
              <w:suppressAutoHyphens w:val="0"/>
              <w:spacing w:after="100" w:line="276" w:lineRule="auto"/>
              <w:jc w:val="center"/>
              <w:rPr>
                <w:rFonts w:ascii="Aptos" w:eastAsia="Aptos" w:hAnsi="Aptos" w:cs="Aptos"/>
                <w:b/>
                <w:bCs/>
                <w:kern w:val="0"/>
                <w:lang w:val="pl" w:eastAsia="pl-PL"/>
              </w:rPr>
            </w:pPr>
            <w:r>
              <w:rPr>
                <w:rFonts w:ascii="Aptos" w:eastAsia="Aptos" w:hAnsi="Aptos" w:cs="Aptos"/>
                <w:b/>
                <w:bCs/>
                <w:kern w:val="0"/>
                <w:lang w:val="pl" w:eastAsia="pl-PL"/>
              </w:rPr>
              <w:t>TAK*/NIE*</w:t>
            </w:r>
          </w:p>
          <w:p w14:paraId="0A70BC50" w14:textId="77777777" w:rsidR="005A4DE2" w:rsidRPr="009F4BCD" w:rsidRDefault="005A4DE2" w:rsidP="00A518E5">
            <w:pPr>
              <w:suppressAutoHyphens w:val="0"/>
              <w:spacing w:after="100" w:line="276" w:lineRule="auto"/>
              <w:jc w:val="center"/>
              <w:rPr>
                <w:rFonts w:ascii="Aptos" w:eastAsia="Aptos" w:hAnsi="Aptos" w:cs="Aptos"/>
                <w:kern w:val="0"/>
                <w:lang w:val="pl" w:eastAsia="pl-PL"/>
              </w:rPr>
            </w:pPr>
            <w:r w:rsidRPr="009F4BCD">
              <w:rPr>
                <w:rFonts w:ascii="Aptos" w:eastAsia="Aptos" w:hAnsi="Aptos" w:cs="Aptos"/>
                <w:kern w:val="0"/>
                <w:lang w:val="pl" w:eastAsia="pl-PL"/>
              </w:rPr>
              <w:t>(</w:t>
            </w:r>
            <w:r>
              <w:rPr>
                <w:rFonts w:ascii="Aptos" w:eastAsia="Aptos" w:hAnsi="Aptos" w:cs="Aptos"/>
                <w:kern w:val="0"/>
                <w:lang w:val="pl" w:eastAsia="pl-PL"/>
              </w:rPr>
              <w:t>*niepotrzebne skreślić)</w:t>
            </w:r>
          </w:p>
        </w:tc>
      </w:tr>
    </w:tbl>
    <w:p w14:paraId="50B6B2B7" w14:textId="77777777" w:rsidR="005A4DE2" w:rsidRPr="0059321F" w:rsidRDefault="005A4DE2" w:rsidP="005A4DE2">
      <w:pPr>
        <w:keepNext/>
        <w:keepLines/>
        <w:suppressAutoHyphens w:val="0"/>
        <w:spacing w:before="240" w:after="120" w:line="276" w:lineRule="auto"/>
        <w:rPr>
          <w:rFonts w:ascii="Calibri" w:eastAsia="Calibri" w:hAnsi="Calibri" w:cs="Calibri"/>
          <w:b/>
          <w:bCs/>
          <w:kern w:val="0"/>
          <w:lang w:val="pl" w:eastAsia="pl-PL"/>
        </w:rPr>
      </w:pPr>
    </w:p>
    <w:p w14:paraId="0BF2F604" w14:textId="77777777" w:rsidR="005A4DE2" w:rsidRPr="004F5B67" w:rsidRDefault="005A4DE2" w:rsidP="005A4DE2">
      <w:pPr>
        <w:keepNext/>
        <w:keepLines/>
        <w:suppressAutoHyphens w:val="0"/>
        <w:spacing w:before="240" w:after="120" w:line="276" w:lineRule="auto"/>
        <w:rPr>
          <w:rFonts w:ascii="Calibri" w:eastAsia="Calibri" w:hAnsi="Calibri" w:cs="Calibri"/>
          <w:b/>
          <w:bCs/>
          <w:kern w:val="0"/>
          <w:sz w:val="24"/>
          <w:szCs w:val="24"/>
          <w:lang w:val="pl" w:eastAsia="pl-PL"/>
        </w:rPr>
      </w:pPr>
      <w:r>
        <w:rPr>
          <w:rFonts w:ascii="Calibri" w:eastAsia="Calibri" w:hAnsi="Calibri" w:cs="Calibri"/>
          <w:b/>
          <w:bCs/>
          <w:kern w:val="0"/>
          <w:sz w:val="24"/>
          <w:szCs w:val="24"/>
          <w:lang w:val="pl" w:eastAsia="pl-PL"/>
        </w:rPr>
        <w:t xml:space="preserve">VI. </w:t>
      </w:r>
      <w:r w:rsidRPr="004F5B67">
        <w:rPr>
          <w:rFonts w:ascii="Calibri" w:eastAsia="Calibri" w:hAnsi="Calibri" w:cs="Calibri"/>
          <w:b/>
          <w:bCs/>
          <w:kern w:val="0"/>
          <w:sz w:val="24"/>
          <w:szCs w:val="24"/>
          <w:lang w:val="pl" w:eastAsia="pl-PL"/>
        </w:rPr>
        <w:t>Oświadczenia oferenta</w:t>
      </w:r>
    </w:p>
    <w:p w14:paraId="02D4C1A3" w14:textId="77777777" w:rsidR="005A4DE2" w:rsidRPr="004F5B67" w:rsidRDefault="005A4DE2" w:rsidP="005A4DE2">
      <w:pPr>
        <w:numPr>
          <w:ilvl w:val="0"/>
          <w:numId w:val="4"/>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Zapoznałem/zapoznałam się z treścią ogłoszenia i akceptuję warunki udziału w konkursie, w tym zasady przetwarzania danych osobowych.</w:t>
      </w:r>
    </w:p>
    <w:p w14:paraId="371536F3" w14:textId="77777777" w:rsidR="005A4DE2" w:rsidRPr="004F5B67" w:rsidRDefault="005A4DE2" w:rsidP="005A4DE2">
      <w:pPr>
        <w:numPr>
          <w:ilvl w:val="0"/>
          <w:numId w:val="4"/>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Posiadam kwalifikacje i uprawnienia niezbędne do udzielania oferowanych świadczeń.</w:t>
      </w:r>
    </w:p>
    <w:p w14:paraId="43E9CC9D" w14:textId="3135D666" w:rsidR="005A4DE2" w:rsidRPr="004F5B67" w:rsidRDefault="005A4DE2" w:rsidP="005A4DE2">
      <w:pPr>
        <w:numPr>
          <w:ilvl w:val="0"/>
          <w:numId w:val="4"/>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 xml:space="preserve">Zobowiązuję się do realizacji świadczeń zgodnie z obowiązującymi przepisami i wymaganiami określonymi przez Narodowy </w:t>
      </w:r>
      <w:r w:rsidR="008C6CFB">
        <w:rPr>
          <w:rFonts w:ascii="Aptos" w:eastAsia="Aptos" w:hAnsi="Aptos" w:cs="Aptos"/>
          <w:kern w:val="0"/>
          <w:lang w:val="pl" w:eastAsia="pl-PL"/>
        </w:rPr>
        <w:t>F</w:t>
      </w:r>
      <w:r w:rsidRPr="004F5B67">
        <w:rPr>
          <w:rFonts w:ascii="Aptos" w:eastAsia="Aptos" w:hAnsi="Aptos" w:cs="Aptos"/>
          <w:kern w:val="0"/>
          <w:lang w:val="pl" w:eastAsia="pl-PL"/>
        </w:rPr>
        <w:t>undusz Zdrowia.</w:t>
      </w:r>
    </w:p>
    <w:p w14:paraId="7B5B86B0" w14:textId="77777777" w:rsidR="005A4DE2" w:rsidRPr="004F5B67" w:rsidRDefault="005A4DE2" w:rsidP="005A4DE2">
      <w:pPr>
        <w:numPr>
          <w:ilvl w:val="0"/>
          <w:numId w:val="4"/>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Oświadczam, że informacje i dokumenty załączone do oferty są aktualne i zgodne z prawdą.</w:t>
      </w:r>
    </w:p>
    <w:p w14:paraId="35032880" w14:textId="77777777" w:rsidR="005A4DE2" w:rsidRPr="004F5B67" w:rsidRDefault="005A4DE2" w:rsidP="005A4DE2">
      <w:pPr>
        <w:numPr>
          <w:ilvl w:val="0"/>
          <w:numId w:val="4"/>
        </w:numPr>
        <w:suppressAutoHyphens w:val="0"/>
        <w:spacing w:line="276" w:lineRule="auto"/>
        <w:jc w:val="both"/>
        <w:rPr>
          <w:rFonts w:ascii="Aptos" w:eastAsia="Aptos" w:hAnsi="Aptos" w:cs="Aptos"/>
          <w:kern w:val="0"/>
          <w:lang w:val="pl" w:eastAsia="pl-PL"/>
        </w:rPr>
      </w:pPr>
      <w:r w:rsidRPr="004F5B67">
        <w:rPr>
          <w:rFonts w:ascii="Aptos" w:eastAsia="Aptos" w:hAnsi="Aptos" w:cs="Aptos"/>
          <w:kern w:val="0"/>
          <w:lang w:val="pl" w:eastAsia="pl-PL"/>
        </w:rPr>
        <w:t>W razie przekazania danych osobowych innych osób poinformuję te osoby o zasadach przetwarzania ich danych, o ile obowiązek ten nie zostanie wykonany przez Stronę w prawnie dopuszczalny sposób.</w:t>
      </w:r>
    </w:p>
    <w:p w14:paraId="55359669" w14:textId="77777777" w:rsidR="005A4DE2" w:rsidRPr="004F5B67" w:rsidRDefault="005A4DE2" w:rsidP="005A4DE2">
      <w:pPr>
        <w:suppressAutoHyphens w:val="0"/>
        <w:spacing w:after="100" w:line="276" w:lineRule="auto"/>
        <w:rPr>
          <w:rFonts w:ascii="Aptos" w:eastAsia="Aptos" w:hAnsi="Aptos" w:cs="Aptos"/>
          <w:kern w:val="0"/>
          <w:lang w:val="pl" w:eastAsia="pl-PL"/>
        </w:rPr>
      </w:pPr>
    </w:p>
    <w:p w14:paraId="03D80C4F" w14:textId="77777777" w:rsidR="005A4DE2" w:rsidRPr="004F5B67" w:rsidRDefault="005A4DE2" w:rsidP="005A4DE2">
      <w:pPr>
        <w:suppressAutoHyphens w:val="0"/>
        <w:spacing w:after="100" w:line="276" w:lineRule="auto"/>
        <w:rPr>
          <w:rFonts w:ascii="Aptos" w:eastAsia="Aptos" w:hAnsi="Aptos" w:cs="Aptos"/>
          <w:kern w:val="0"/>
          <w:lang w:val="pl" w:eastAsia="pl-PL"/>
        </w:rPr>
      </w:pPr>
    </w:p>
    <w:p w14:paraId="125CD984" w14:textId="77777777" w:rsidR="005A4DE2" w:rsidRPr="004F5B67" w:rsidRDefault="005A4DE2" w:rsidP="005A4DE2">
      <w:pPr>
        <w:suppressAutoHyphens w:val="0"/>
        <w:spacing w:after="100" w:line="276" w:lineRule="auto"/>
        <w:rPr>
          <w:rFonts w:ascii="Aptos" w:eastAsia="Aptos" w:hAnsi="Aptos" w:cs="Aptos"/>
          <w:kern w:val="0"/>
          <w:lang w:val="pl" w:eastAsia="pl-PL"/>
        </w:rPr>
      </w:pPr>
    </w:p>
    <w:p w14:paraId="32BA2714" w14:textId="3027CED5" w:rsidR="005A4DE2" w:rsidRDefault="005A4DE2" w:rsidP="008C6CFB">
      <w:pPr>
        <w:suppressAutoHyphens w:val="0"/>
        <w:spacing w:after="100" w:line="276" w:lineRule="auto"/>
        <w:rPr>
          <w:rFonts w:ascii="Aptos" w:eastAsia="Aptos" w:hAnsi="Aptos" w:cs="Aptos"/>
          <w:kern w:val="0"/>
          <w:lang w:val="pl" w:eastAsia="pl-PL"/>
        </w:rPr>
      </w:pPr>
      <w:r w:rsidRPr="004F5B67">
        <w:rPr>
          <w:rFonts w:ascii="Aptos" w:eastAsia="Aptos" w:hAnsi="Aptos" w:cs="Aptos"/>
          <w:kern w:val="0"/>
          <w:lang w:val="pl" w:eastAsia="pl-PL"/>
        </w:rPr>
        <w:t>Miejscowość i data: ________________________       Podpis oferenta: ________________________</w:t>
      </w:r>
      <w:r w:rsidRPr="004F5B67">
        <w:rPr>
          <w:kern w:val="0"/>
          <w:lang w:val="pl" w:eastAsia="pl-PL"/>
        </w:rPr>
        <w:br w:type="page"/>
      </w:r>
      <w:r>
        <w:rPr>
          <w:kern w:val="0"/>
          <w:lang w:val="pl" w:eastAsia="pl-PL"/>
        </w:rPr>
        <w:lastRenderedPageBreak/>
        <w:t xml:space="preserve"> </w:t>
      </w:r>
    </w:p>
    <w:p w14:paraId="2A79EDA1" w14:textId="77777777" w:rsidR="005A4DE2" w:rsidRPr="004F5B67" w:rsidRDefault="005A4DE2" w:rsidP="005A4DE2">
      <w:pPr>
        <w:suppressAutoHyphens w:val="0"/>
        <w:spacing w:line="276" w:lineRule="auto"/>
        <w:ind w:left="7080"/>
        <w:rPr>
          <w:rFonts w:ascii="Aptos" w:eastAsia="Aptos" w:hAnsi="Aptos" w:cs="Aptos"/>
          <w:kern w:val="0"/>
          <w:lang w:val="pl" w:eastAsia="pl-PL"/>
        </w:rPr>
      </w:pPr>
      <w:r w:rsidRPr="004F5B67">
        <w:rPr>
          <w:rFonts w:ascii="Aptos" w:eastAsia="Aptos" w:hAnsi="Aptos" w:cs="Aptos"/>
          <w:kern w:val="0"/>
          <w:lang w:val="pl" w:eastAsia="pl-PL"/>
        </w:rPr>
        <w:t>Załącznik nr 4</w:t>
      </w:r>
    </w:p>
    <w:p w14:paraId="229DF848" w14:textId="77777777" w:rsidR="005A4DE2" w:rsidRPr="004F5B67" w:rsidRDefault="005A4DE2" w:rsidP="005A4DE2">
      <w:pPr>
        <w:suppressAutoHyphens w:val="0"/>
        <w:spacing w:line="276" w:lineRule="auto"/>
        <w:rPr>
          <w:rFonts w:ascii="Aptos" w:eastAsia="Aptos" w:hAnsi="Aptos" w:cs="Aptos"/>
          <w:kern w:val="0"/>
          <w:lang w:val="pl" w:eastAsia="pl-PL"/>
        </w:rPr>
      </w:pPr>
    </w:p>
    <w:p w14:paraId="214A9DE0" w14:textId="77777777" w:rsidR="005A4DE2" w:rsidRPr="004F5B67" w:rsidRDefault="005A4DE2" w:rsidP="005A4DE2">
      <w:pPr>
        <w:suppressAutoHyphens w:val="0"/>
        <w:spacing w:line="276" w:lineRule="auto"/>
        <w:rPr>
          <w:rFonts w:ascii="Aptos" w:eastAsia="Aptos" w:hAnsi="Aptos" w:cs="Aptos"/>
          <w:kern w:val="0"/>
          <w:lang w:val="pl" w:eastAsia="pl-PL"/>
        </w:rPr>
      </w:pPr>
    </w:p>
    <w:p w14:paraId="46976B4C" w14:textId="77777777" w:rsidR="005A4DE2" w:rsidRPr="004F5B67" w:rsidRDefault="005A4DE2" w:rsidP="005A4DE2">
      <w:pPr>
        <w:suppressAutoHyphens w:val="0"/>
        <w:spacing w:line="276" w:lineRule="auto"/>
        <w:rPr>
          <w:rFonts w:ascii="Aptos" w:eastAsia="Aptos" w:hAnsi="Aptos" w:cs="Aptos"/>
          <w:b/>
          <w:bCs/>
          <w:kern w:val="0"/>
          <w:lang w:val="pl" w:eastAsia="pl-PL"/>
        </w:rPr>
      </w:pPr>
      <w:r w:rsidRPr="004F5B67">
        <w:rPr>
          <w:rFonts w:ascii="Aptos" w:eastAsia="Aptos" w:hAnsi="Aptos" w:cs="Aptos"/>
          <w:b/>
          <w:bCs/>
          <w:kern w:val="0"/>
          <w:lang w:val="pl" w:eastAsia="pl-PL"/>
        </w:rPr>
        <w:t>KLAUZULA DOT. PRZETWARZANIA DANYCH OSOBOWYCH</w:t>
      </w:r>
    </w:p>
    <w:p w14:paraId="39FC230B" w14:textId="77777777" w:rsidR="005A4DE2" w:rsidRPr="004F5B67" w:rsidRDefault="005A4DE2" w:rsidP="005A4DE2">
      <w:pPr>
        <w:suppressAutoHyphens w:val="0"/>
        <w:spacing w:line="276" w:lineRule="auto"/>
        <w:rPr>
          <w:rFonts w:ascii="Aptos" w:eastAsia="Aptos" w:hAnsi="Aptos" w:cs="Aptos"/>
          <w:kern w:val="0"/>
          <w:lang w:val="pl" w:eastAsia="pl-PL"/>
        </w:rPr>
      </w:pPr>
    </w:p>
    <w:p w14:paraId="18D92E12"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Administratorem danych osobowych (dalej jako: „Administrator") są Powiatowe Zakłady Opiekuńczo-Lecznicze przy Alei Ogrodowej 1 w Grojcu, tel. 33 842 81 36, strona internetowa: www.pzolgrojec.pl, </w:t>
      </w:r>
      <w:proofErr w:type="gramStart"/>
      <w:r w:rsidRPr="004F5B67">
        <w:rPr>
          <w:rFonts w:ascii="Aptos" w:eastAsia="Aptos" w:hAnsi="Aptos" w:cs="Aptos"/>
          <w:kern w:val="0"/>
          <w:lang w:val="pl" w:eastAsia="pl-PL"/>
        </w:rPr>
        <w:t>e-mail:sekretariat@pzolgrojec.pl</w:t>
      </w:r>
      <w:proofErr w:type="gramEnd"/>
      <w:r w:rsidRPr="004F5B67">
        <w:rPr>
          <w:rFonts w:ascii="Aptos" w:eastAsia="Aptos" w:hAnsi="Aptos" w:cs="Aptos"/>
          <w:kern w:val="0"/>
          <w:lang w:val="pl" w:eastAsia="pl-PL"/>
        </w:rPr>
        <w:t>, REGON: 000 298 301, NIP: 549 166 96 59.</w:t>
      </w:r>
    </w:p>
    <w:p w14:paraId="5EC9308B"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We wszelkich sprawach związanych z przetwarzaniem danych osobowych przez Administratora można uzyskać informację, kontaktując się z Inspektorem Ochrony Danych poprzez adres e-mail: bezpieczenstwo@pzolgrojec.pl lub listownie i osobiście pod adresem siedziby Administratora.</w:t>
      </w:r>
    </w:p>
    <w:p w14:paraId="675833B0"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Informacja dotyczy oferenta będącego osobą fizyczną, osób reprezentujących oferenta będącego podmiotem, pełnomocników, osób wyznaczonych do kontaktu oraz innych osób, których dane oferent przekazuje w związku z konkursem lub zawarciem umowy.</w:t>
      </w:r>
    </w:p>
    <w:p w14:paraId="3DC3D60E"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osobowe oferenta będącego osobą fizyczną są przetwarzane w celu przeprowadzenia, udokumentowania i rozstrzygnięcia konkursu, weryfikacji kwalifikacji, prowadzenia korespondencji, zawarcia i wykonania umowy oraz realizacji obowiązków prawnych Administratora. Podstawami prawnymi są: art. 6 ust. 1 lit. b RODO — w zakresie niezbędnym do podjęcia działań na żądanie oferenta przed zawarciem umowy oraz do wykonania umowy; art. 6 ust. 1 lit. c RODO — w zakresie obowiązków wynikających z przepisów prawa; oraz art. 6 ust. 1 lit. f RODO — w zakresie ustalenia, dochodzenia lub obrony roszczeń, jako prawnie uzasadnionego interesu Administratora.</w:t>
      </w:r>
    </w:p>
    <w:p w14:paraId="1CF7BF3D"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osób reprezentujących oferenta, pełnomocników i osób kontaktowych są przetwarzane w celu przyjęcia i oceny oferty, weryfikacji umocowania, prowadzenia korespondencji, zawarcia i obsługi umowy oraz ochrony przed roszczeniami. Podstawami prawnymi są art. 6 ust. 1 lit. c RODO — w zakresie obowiązków prawnych — oraz art. 6 ust. 1 lit. f RODO — w zakresie prawnie uzasadnionego interesu Administratora polegającego na prawidłowym przeprowadzeniu konkursu i obsłudze kontaktów związanych z umową.</w:t>
      </w:r>
    </w:p>
    <w:p w14:paraId="67704D11"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mogą być przetwarzane w celu ewentualnego udostępnienia informacji o wyniku konkursu, jeżeli obowiązek lub uprawnienie do publikacji wynika z przepisów prawa albo warunków konkursu. Zakres publikacji będzie ograniczony do danych niezbędnych i zgodny z zasadą minimalizacji danych.</w:t>
      </w:r>
    </w:p>
    <w:p w14:paraId="5A497112"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 zakresie, w jakim przepisy ustawy o finansach publicznych nakładają na Administratora obowiązek udostępniania i aktualizowania informacji o umowach w Centralnym Rejestrze Umów Jednostek Sektora Finansów Publicznych (CRU), w przypadku wybrania oferty i podpisania umowy dane osobowe mogą zostać ujawnione w CRU, w szczególności w zakresie oznaczenia stron umowy, przedmiotu i wartości umowy oraz dat jej zawarcia, obowiązywania i rozwiązania, zgodnie z art. 34a–34d ustawy o finansach publicznych oraz przepisami wykonawczymi.</w:t>
      </w:r>
    </w:p>
    <w:p w14:paraId="4E83AEF5"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W zależności od roli osoby mogą być przetwarzane: imię i nazwisko, nazwa podmiotu, adres lub siedziba, dane kontaktowe, numer PWZ, informacje o wykształceniu, specjalizacji i doświadczeniu zawodowym, dane z właściwych rejestrów, informacje dotyczące umocowania do reprezentacji, dane niezbędne do zawarcia i rozliczenia umowy oraz dane zawarte w korespondencji i dokumentacji konkursowej. Administrator nie żąda danych szczególnych kategorii, chyba że ich przetwarzanie jest niezbędne i wyraźnie dopuszczone przepisami prawa.</w:t>
      </w:r>
    </w:p>
    <w:p w14:paraId="2CDBCAAA"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Odbiorcami danych mogą być osoby upoważnione przez Administratora do obsługi konkursu i umowy, podmioty przetwarzające dane na zlecenie Administratora, w szczególności dostawcy usług informatycznych, pocztowych, archiwizacyjnych, prawnych i księgowych, a także organy publiczne, sądy, prokuratura, Narodowy Fundusz Zdrowia lub inne podmioty — wyłącznie w </w:t>
      </w:r>
      <w:r w:rsidRPr="004F5B67">
        <w:rPr>
          <w:rFonts w:ascii="Aptos" w:eastAsia="Aptos" w:hAnsi="Aptos" w:cs="Aptos"/>
          <w:kern w:val="0"/>
          <w:lang w:val="pl" w:eastAsia="pl-PL"/>
        </w:rPr>
        <w:lastRenderedPageBreak/>
        <w:t>zakresie i na podstawie przepisów prawa. Administrator zawiera z podmiotami przetwarzającymi wymagane umowy powierzenia, jeżeli zachodzą przesłanki ich zawarcia.</w:t>
      </w:r>
    </w:p>
    <w:p w14:paraId="06FAB78C"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Administrator nie zamierza przekazywać Pani/Pana danych do organizacji międzynarodowych ani poza Europejski Obszar Gospodarczy, z wyjątkiem sytuacji przewidzianych przepisami prawa lub wynikających z korzystania z usług podmiotów przetwarzających dane, przy zapewnieniu poziomu ochrony wymaganego przez RODO, jednak należy zauważyć, że rejestr CRU, o którym mowa w pkt 7, jest rejestrem jawnym i dostępnym w Internecie, dane są jawne i powszechnie dostępne.</w:t>
      </w:r>
    </w:p>
    <w:p w14:paraId="5B603CE4"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będą przechowywane przez okres niezbędny do przeprowadzenia i udokumentowania konkursu, a następnie przez okres wymagany przepisami dotyczącymi archiwizacji, rachunkowości, kontroli i rozliczeń oraz do upływu terminów przedawnienia roszczeń. Dane związane z zawartą umową będą przechowywane co najmniej przez okres jej obowiązywania, rozliczenia i przedawnienia roszczeń lub w zakresie danych ujawnionych w CRU – przez okres 5 lat, licząc od końca roku, w którym umowa przestała obowiązywać, zgodnie z art. 34b ust. 6 ustawy o finansach publicznych.</w:t>
      </w:r>
    </w:p>
    <w:p w14:paraId="160CD82A"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Osobie, której dane dotyczą, przysługuje — na zasadach określonych w RODO i z uwzględnieniem ograniczeń wynikających z przepisów prawa — prawo dostępu do danych i informacji o ich przetwarzaniu, prawo do sprostowania danych nieprawidłowych lub uzupełnienia danych niekompletnych oraz prawo do ograniczenia przetwarzania w przypadkach wskazanych w art. 18 RODO. Prawo do usunięcia danych przysługuje, jeżeli zachodzi jedna z przesłanek art. 17 RODO i nie ma podstawy prawnej do dalszego przetwarzania. Prawo do przenoszenia danych przysługuje, jeżeli przetwarzanie odbywa się na podstawie art. 6 ust. 1 lit. a lub b RODO i w sposób zautomatyzowany. Prawo sprzeciwu przysługuje wobec przetwarzania opartego na art. 6 ust. 1 lit. e lub f RODO z przyczyn związanych ze szczególną sytuacją osoby, z uwzględnieniem wyjątków przewidzianych w RODO. Jeżeli przetwarzanie odbywa się na podstawie zgody, osoba może wycofać zgodę w dowolnym momencie, bez wpływu na zgodność z prawem przetwarzania dokonanego przed jej wycofaniem. Wycofanie zgody nie wpływa na przetwarzanie oparte na innej podstawie prawnej. Osobie, której dane dotyczą, przysługuje prawo wniesienia skargi do Prezesa Urzędu Ochrony Danych Osobowych, jeżeli uzna, że przetwarzanie jej danych narusza przepisy RODO. </w:t>
      </w:r>
    </w:p>
    <w:p w14:paraId="05CD74DD"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Podanie danych wymaganych w formularzu i dokumentach konkursowych może być warunkiem udziału w konkursie, weryfikacji kwalifikacji, rozpatrzenia oferty albo zawarcia i wykonania umowy. Niepodanie danych niezbędnych do danego celu może skutkować pozostawieniem oferty bez rozpoznania, odrzuceniem oferty, brakiem możliwości zawarcia umowy albo brakiem możliwości kontaktu z oferentem. Podanie innych danych jest dobrowolne i nie powinno wpływać na ocenę oferty, jeżeli dane te nie są wymagane przepisami ani ogłoszeniem.</w:t>
      </w:r>
    </w:p>
    <w:p w14:paraId="3608FF34"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Dane osobowe nie będą wykorzystywane do zautomatyzowanego podejmowania decyzji, w tym profilowania, wywołującego wobec osoby skutki prawne lub w podobny sposób istotnie na nią wpływającego. Ocena ofert będzie dokonywana przez osoby upoważnione, według kryteriów opisanych w ogłoszeniu.</w:t>
      </w:r>
    </w:p>
    <w:p w14:paraId="12333B38" w14:textId="77777777" w:rsidR="005A4DE2" w:rsidRPr="004F5B67" w:rsidRDefault="005A4DE2" w:rsidP="005A4DE2">
      <w:pPr>
        <w:suppressAutoHyphens w:val="0"/>
        <w:spacing w:line="276" w:lineRule="auto"/>
        <w:ind w:left="720" w:hanging="360"/>
        <w:jc w:val="both"/>
        <w:rPr>
          <w:rFonts w:ascii="Aptos" w:eastAsia="Aptos" w:hAnsi="Aptos" w:cs="Aptos"/>
          <w:kern w:val="0"/>
          <w:lang w:val="pl" w:eastAsia="pl-PL"/>
        </w:rPr>
      </w:pPr>
      <w:r w:rsidRPr="004F5B67">
        <w:rPr>
          <w:rFonts w:ascii="Aptos" w:eastAsia="Aptos" w:hAnsi="Aptos" w:cs="Aptos"/>
          <w:kern w:val="0"/>
          <w:lang w:val="pl" w:eastAsia="pl-PL"/>
        </w:rPr>
        <w:t xml:space="preserve">Dane oferenta będącego osobą fizyczną są co do zasady pozyskiwane bezpośrednio od tej osoby. Dane osób reprezentujących oferenta, pełnomocników, osób kontaktowych i innych osób mogą być pozyskiwane od oferenta, podmiotu reprezentowanego przez daną osobę, z publicznie dostępnych rejestrów albo z dokumentów przedstawionych w toku konkursu. </w:t>
      </w:r>
    </w:p>
    <w:p w14:paraId="52739834" w14:textId="77777777" w:rsidR="005A4DE2" w:rsidRPr="004F5B67" w:rsidRDefault="005A4DE2" w:rsidP="005A4DE2">
      <w:pPr>
        <w:suppressAutoHyphens w:val="0"/>
        <w:spacing w:line="276" w:lineRule="auto"/>
        <w:rPr>
          <w:rFonts w:ascii="Aptos" w:eastAsia="Aptos" w:hAnsi="Aptos" w:cs="Aptos"/>
          <w:kern w:val="0"/>
          <w:lang w:val="pl" w:eastAsia="pl-PL"/>
        </w:rPr>
      </w:pPr>
    </w:p>
    <w:p w14:paraId="37A2D9F5" w14:textId="77777777" w:rsidR="005A4DE2" w:rsidRPr="004F5B67" w:rsidRDefault="005A4DE2" w:rsidP="005A4DE2">
      <w:pPr>
        <w:suppressAutoHyphens w:val="0"/>
        <w:spacing w:line="276" w:lineRule="auto"/>
        <w:ind w:left="6372" w:firstLine="707"/>
        <w:rPr>
          <w:rFonts w:ascii="Aptos" w:eastAsia="Aptos" w:hAnsi="Aptos" w:cs="Aptos"/>
          <w:kern w:val="0"/>
          <w:sz w:val="24"/>
          <w:szCs w:val="24"/>
          <w:lang w:val="pl" w:eastAsia="pl-PL"/>
        </w:rPr>
      </w:pPr>
      <w:r w:rsidRPr="004F5B67">
        <w:rPr>
          <w:kern w:val="0"/>
          <w:lang w:val="pl" w:eastAsia="pl-PL"/>
        </w:rPr>
        <w:br w:type="page"/>
      </w:r>
    </w:p>
    <w:p w14:paraId="7D906863" w14:textId="77777777" w:rsidR="005A4DE2" w:rsidRPr="004F5B67" w:rsidRDefault="005A4DE2" w:rsidP="005A4DE2">
      <w:pPr>
        <w:suppressAutoHyphens w:val="0"/>
        <w:spacing w:line="276" w:lineRule="auto"/>
        <w:ind w:left="6372" w:firstLine="707"/>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lastRenderedPageBreak/>
        <w:t xml:space="preserve">Załącznik nr 2                                                                          </w:t>
      </w:r>
    </w:p>
    <w:p w14:paraId="28019CBF"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p>
    <w:p w14:paraId="60E70BC0"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
    <w:p w14:paraId="1ABA9FB7"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roofErr w:type="gramStart"/>
      <w:r w:rsidRPr="004F5B67">
        <w:rPr>
          <w:rFonts w:ascii="Aptos" w:eastAsia="Aptos" w:hAnsi="Aptos" w:cs="Aptos"/>
          <w:kern w:val="0"/>
          <w:sz w:val="24"/>
          <w:szCs w:val="24"/>
          <w:lang w:val="pl" w:eastAsia="pl-PL"/>
        </w:rPr>
        <w:t>….…</w:t>
      </w:r>
      <w:proofErr w:type="gramEnd"/>
      <w:r w:rsidRPr="004F5B67">
        <w:rPr>
          <w:rFonts w:ascii="Aptos" w:eastAsia="Aptos" w:hAnsi="Aptos" w:cs="Aptos"/>
          <w:kern w:val="0"/>
          <w:sz w:val="24"/>
          <w:szCs w:val="24"/>
          <w:lang w:val="pl" w:eastAsia="pl-PL"/>
        </w:rPr>
        <w:t>.………...dnia......................</w:t>
      </w:r>
    </w:p>
    <w:p w14:paraId="048DF697"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p>
    <w:p w14:paraId="5539C0CB"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23A5FF98"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324B2783"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(imię i nazwisko)</w:t>
      </w:r>
    </w:p>
    <w:p w14:paraId="08379666"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5791774F"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029AEAA5"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adres</w:t>
      </w:r>
    </w:p>
    <w:p w14:paraId="0C28605C"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0405678B"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5E61F9DB"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6FBB243F" w14:textId="77777777" w:rsidR="005A4DE2" w:rsidRPr="004F5B67" w:rsidRDefault="005A4DE2" w:rsidP="005A4DE2">
      <w:pPr>
        <w:suppressAutoHyphens w:val="0"/>
        <w:spacing w:before="280" w:line="276" w:lineRule="auto"/>
        <w:jc w:val="center"/>
        <w:rPr>
          <w:rFonts w:ascii="Aptos" w:eastAsia="Aptos" w:hAnsi="Aptos" w:cs="Aptos"/>
          <w:b/>
          <w:bCs/>
          <w:color w:val="000000"/>
          <w:kern w:val="0"/>
          <w:sz w:val="24"/>
          <w:szCs w:val="24"/>
          <w:lang w:val="pl" w:eastAsia="pl-PL"/>
        </w:rPr>
      </w:pPr>
      <w:r w:rsidRPr="004F5B67">
        <w:rPr>
          <w:rFonts w:ascii="Aptos" w:eastAsia="Aptos" w:hAnsi="Aptos" w:cs="Aptos"/>
          <w:b/>
          <w:bCs/>
          <w:color w:val="000000"/>
          <w:kern w:val="0"/>
          <w:sz w:val="24"/>
          <w:szCs w:val="24"/>
          <w:lang w:val="pl" w:eastAsia="pl-PL"/>
        </w:rPr>
        <w:t>OŚWIADCZENIE</w:t>
      </w:r>
    </w:p>
    <w:p w14:paraId="796A6817" w14:textId="77777777" w:rsidR="005A4DE2" w:rsidRPr="004F5B67" w:rsidRDefault="005A4DE2" w:rsidP="005A4DE2">
      <w:pPr>
        <w:suppressAutoHyphens w:val="0"/>
        <w:spacing w:before="280" w:line="276" w:lineRule="auto"/>
        <w:jc w:val="center"/>
        <w:rPr>
          <w:rFonts w:ascii="Aptos" w:eastAsia="Aptos" w:hAnsi="Aptos" w:cs="Aptos"/>
          <w:b/>
          <w:bCs/>
          <w:color w:val="000000"/>
          <w:kern w:val="0"/>
          <w:sz w:val="24"/>
          <w:szCs w:val="24"/>
          <w:lang w:val="pl" w:eastAsia="pl-PL"/>
        </w:rPr>
      </w:pPr>
    </w:p>
    <w:p w14:paraId="02282715"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Oświadczam, że</w:t>
      </w:r>
      <w:r w:rsidRPr="004F5B67">
        <w:rPr>
          <w:rFonts w:ascii="Aptos" w:eastAsia="Aptos" w:hAnsi="Aptos" w:cs="Aptos"/>
          <w:b/>
          <w:bCs/>
          <w:color w:val="000000"/>
          <w:kern w:val="0"/>
          <w:sz w:val="24"/>
          <w:szCs w:val="24"/>
          <w:lang w:val="pl" w:eastAsia="pl-PL"/>
        </w:rPr>
        <w:t xml:space="preserve"> </w:t>
      </w:r>
      <w:r w:rsidRPr="004F5B67">
        <w:rPr>
          <w:rFonts w:ascii="Aptos" w:eastAsia="Aptos" w:hAnsi="Aptos" w:cs="Aptos"/>
          <w:color w:val="000000"/>
          <w:kern w:val="0"/>
          <w:sz w:val="24"/>
          <w:szCs w:val="24"/>
          <w:lang w:val="pl" w:eastAsia="pl-PL"/>
        </w:rPr>
        <w:t>posiadam pełną zdolności do czynności prawnych.</w:t>
      </w:r>
    </w:p>
    <w:p w14:paraId="596FF352"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36D66E74"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5B582491" w14:textId="77777777" w:rsidR="005A4DE2" w:rsidRPr="004F5B67" w:rsidRDefault="005A4DE2" w:rsidP="005A4DE2">
      <w:pPr>
        <w:suppressAutoHyphens w:val="0"/>
        <w:spacing w:before="280" w:line="276" w:lineRule="auto"/>
        <w:ind w:left="2836" w:firstLine="708"/>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 xml:space="preserve">                                            ............................................. </w:t>
      </w:r>
    </w:p>
    <w:p w14:paraId="5F7FB301" w14:textId="77777777" w:rsidR="005A4DE2" w:rsidRPr="004F5B67" w:rsidRDefault="005A4DE2" w:rsidP="005A4DE2">
      <w:pPr>
        <w:suppressAutoHyphens w:val="0"/>
        <w:spacing w:before="280" w:line="276" w:lineRule="auto"/>
        <w:ind w:left="4254" w:firstLine="708"/>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t xml:space="preserve">                              podpis oferenta</w:t>
      </w:r>
    </w:p>
    <w:p w14:paraId="41030F85"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2D773935"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51DA8291" w14:textId="77777777" w:rsidR="005A4DE2" w:rsidRPr="004F5B67" w:rsidRDefault="005A4DE2" w:rsidP="005A4DE2">
      <w:pPr>
        <w:suppressAutoHyphens w:val="0"/>
        <w:spacing w:before="280" w:line="276" w:lineRule="auto"/>
        <w:rPr>
          <w:rFonts w:ascii="Aptos" w:eastAsia="Aptos" w:hAnsi="Aptos" w:cs="Aptos"/>
          <w:kern w:val="0"/>
          <w:sz w:val="24"/>
          <w:szCs w:val="24"/>
          <w:lang w:val="pl" w:eastAsia="pl-PL"/>
        </w:rPr>
      </w:pPr>
    </w:p>
    <w:p w14:paraId="46CFC61F" w14:textId="77777777" w:rsidR="005A4DE2" w:rsidRPr="004F5B67" w:rsidRDefault="005A4DE2" w:rsidP="005A4DE2">
      <w:pPr>
        <w:suppressAutoHyphens w:val="0"/>
        <w:spacing w:before="280" w:line="276" w:lineRule="auto"/>
        <w:rPr>
          <w:rFonts w:ascii="Aptos" w:eastAsia="Aptos" w:hAnsi="Aptos" w:cs="Aptos"/>
          <w:kern w:val="0"/>
          <w:sz w:val="24"/>
          <w:szCs w:val="24"/>
          <w:lang w:val="pl" w:eastAsia="pl-PL"/>
        </w:rPr>
      </w:pPr>
    </w:p>
    <w:p w14:paraId="2BF07E1C" w14:textId="77777777" w:rsidR="005A4DE2" w:rsidRPr="004F5B67" w:rsidRDefault="005A4DE2" w:rsidP="005A4DE2">
      <w:pPr>
        <w:suppressAutoHyphens w:val="0"/>
        <w:spacing w:before="280" w:line="276" w:lineRule="auto"/>
        <w:ind w:left="7080"/>
        <w:rPr>
          <w:rFonts w:ascii="Aptos" w:eastAsia="Aptos" w:hAnsi="Aptos" w:cs="Aptos"/>
          <w:kern w:val="0"/>
          <w:sz w:val="24"/>
          <w:szCs w:val="24"/>
          <w:lang w:val="pl" w:eastAsia="pl-PL"/>
        </w:rPr>
      </w:pPr>
      <w:r w:rsidRPr="004F5B67">
        <w:rPr>
          <w:kern w:val="0"/>
          <w:lang w:val="pl" w:eastAsia="pl-PL"/>
        </w:rPr>
        <w:br w:type="page"/>
      </w:r>
    </w:p>
    <w:p w14:paraId="4422D2C3" w14:textId="77777777" w:rsidR="005A4DE2" w:rsidRPr="004F5B67" w:rsidRDefault="005A4DE2" w:rsidP="005A4DE2">
      <w:pPr>
        <w:suppressAutoHyphens w:val="0"/>
        <w:spacing w:before="280" w:line="276" w:lineRule="auto"/>
        <w:ind w:left="7080"/>
        <w:rPr>
          <w:rFonts w:ascii="Aptos" w:eastAsia="Aptos" w:hAnsi="Aptos" w:cs="Aptos"/>
          <w:color w:val="000000"/>
          <w:kern w:val="0"/>
          <w:sz w:val="24"/>
          <w:szCs w:val="24"/>
          <w:lang w:val="pl" w:eastAsia="pl-PL"/>
        </w:rPr>
      </w:pPr>
      <w:r w:rsidRPr="004F5B67">
        <w:rPr>
          <w:rFonts w:ascii="Aptos" w:eastAsia="Aptos" w:hAnsi="Aptos" w:cs="Aptos"/>
          <w:color w:val="000000"/>
          <w:kern w:val="0"/>
          <w:sz w:val="24"/>
          <w:szCs w:val="24"/>
          <w:lang w:val="pl" w:eastAsia="pl-PL"/>
        </w:rPr>
        <w:lastRenderedPageBreak/>
        <w:t>Załącznik nr 3</w:t>
      </w:r>
    </w:p>
    <w:p w14:paraId="06FC4D79"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1834CB24"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w:t>
      </w:r>
      <w:proofErr w:type="gramStart"/>
      <w:r w:rsidRPr="004F5B67">
        <w:rPr>
          <w:rFonts w:ascii="Aptos" w:eastAsia="Aptos" w:hAnsi="Aptos" w:cs="Aptos"/>
          <w:kern w:val="0"/>
          <w:sz w:val="24"/>
          <w:szCs w:val="24"/>
          <w:lang w:val="pl" w:eastAsia="pl-PL"/>
        </w:rPr>
        <w:t>….…</w:t>
      </w:r>
      <w:proofErr w:type="gramEnd"/>
      <w:r w:rsidRPr="004F5B67">
        <w:rPr>
          <w:rFonts w:ascii="Aptos" w:eastAsia="Aptos" w:hAnsi="Aptos" w:cs="Aptos"/>
          <w:kern w:val="0"/>
          <w:sz w:val="24"/>
          <w:szCs w:val="24"/>
          <w:lang w:val="pl" w:eastAsia="pl-PL"/>
        </w:rPr>
        <w:t>………...dnia......................</w:t>
      </w:r>
    </w:p>
    <w:p w14:paraId="3C61CFB0" w14:textId="77777777" w:rsidR="005A4DE2" w:rsidRPr="004F5B67" w:rsidRDefault="005A4DE2" w:rsidP="005A4DE2">
      <w:pPr>
        <w:suppressAutoHyphens w:val="0"/>
        <w:spacing w:line="276" w:lineRule="auto"/>
        <w:rPr>
          <w:rFonts w:ascii="Aptos" w:eastAsia="Aptos" w:hAnsi="Aptos" w:cs="Aptos"/>
          <w:kern w:val="0"/>
          <w:sz w:val="24"/>
          <w:szCs w:val="24"/>
          <w:lang w:val="pl" w:eastAsia="pl-PL"/>
        </w:rPr>
      </w:pPr>
    </w:p>
    <w:p w14:paraId="0F6961D7"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58DB32D8"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6C3A7C15"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(imię i nazwisko)</w:t>
      </w:r>
    </w:p>
    <w:p w14:paraId="1AB715E3"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7CCF5A70"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w:t>
      </w:r>
    </w:p>
    <w:p w14:paraId="39CD64A3"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adres</w:t>
      </w:r>
    </w:p>
    <w:p w14:paraId="179A9510"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2055441B"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0222899E"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020622A8" w14:textId="77777777" w:rsidR="005A4DE2" w:rsidRPr="004F5B67" w:rsidRDefault="005A4DE2" w:rsidP="005A4DE2">
      <w:pPr>
        <w:suppressAutoHyphens w:val="0"/>
        <w:spacing w:after="160" w:line="276" w:lineRule="auto"/>
        <w:rPr>
          <w:rFonts w:ascii="Aptos" w:eastAsia="Aptos" w:hAnsi="Aptos" w:cs="Aptos"/>
          <w:b/>
          <w:bCs/>
          <w:kern w:val="0"/>
          <w:sz w:val="24"/>
          <w:szCs w:val="24"/>
          <w:lang w:val="pl" w:eastAsia="pl-PL"/>
        </w:rPr>
      </w:pPr>
      <w:r w:rsidRPr="004F5B67">
        <w:rPr>
          <w:rFonts w:ascii="Aptos" w:eastAsia="Aptos" w:hAnsi="Aptos" w:cs="Aptos"/>
          <w:kern w:val="0"/>
          <w:sz w:val="24"/>
          <w:szCs w:val="24"/>
          <w:lang w:val="pl" w:eastAsia="pl-PL"/>
        </w:rPr>
        <w:t xml:space="preserve">                                                      </w:t>
      </w:r>
      <w:r w:rsidRPr="004F5B67">
        <w:rPr>
          <w:rFonts w:ascii="Aptos" w:eastAsia="Aptos" w:hAnsi="Aptos" w:cs="Aptos"/>
          <w:b/>
          <w:bCs/>
          <w:kern w:val="0"/>
          <w:sz w:val="24"/>
          <w:szCs w:val="24"/>
          <w:lang w:val="pl" w:eastAsia="pl-PL"/>
        </w:rPr>
        <w:t>OŚWIADCZENIE</w:t>
      </w:r>
    </w:p>
    <w:p w14:paraId="406C399C" w14:textId="2B700C06"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Oświadczam, że nie prowadzę indywidualnej praktyki l</w:t>
      </w:r>
      <w:r w:rsidR="008C6CFB">
        <w:rPr>
          <w:rFonts w:ascii="Aptos" w:eastAsia="Aptos" w:hAnsi="Aptos" w:cs="Aptos"/>
          <w:kern w:val="0"/>
          <w:sz w:val="24"/>
          <w:szCs w:val="24"/>
          <w:lang w:val="pl" w:eastAsia="pl-PL"/>
        </w:rPr>
        <w:t>ogopedycznej</w:t>
      </w:r>
      <w:r w:rsidRPr="004F5B67">
        <w:rPr>
          <w:rFonts w:ascii="Aptos" w:eastAsia="Aptos" w:hAnsi="Aptos" w:cs="Aptos"/>
          <w:kern w:val="0"/>
          <w:sz w:val="24"/>
          <w:szCs w:val="24"/>
          <w:lang w:val="pl" w:eastAsia="pl-PL"/>
        </w:rPr>
        <w:t>.</w:t>
      </w:r>
    </w:p>
    <w:p w14:paraId="12EAF774"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5B23CA8C"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071E398D" w14:textId="5A7D0734" w:rsidR="005A4DE2" w:rsidRPr="004F5B67" w:rsidRDefault="005A4DE2" w:rsidP="008C6CFB">
      <w:pPr>
        <w:suppressAutoHyphens w:val="0"/>
        <w:spacing w:after="160" w:line="276" w:lineRule="auto"/>
        <w:ind w:left="4248"/>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Pr="004F5B67">
        <w:rPr>
          <w:rFonts w:ascii="Aptos" w:eastAsia="Aptos" w:hAnsi="Aptos" w:cs="Aptos"/>
          <w:kern w:val="0"/>
          <w:sz w:val="24"/>
          <w:szCs w:val="24"/>
          <w:lang w:val="pl" w:eastAsia="pl-PL"/>
        </w:rPr>
        <w:tab/>
      </w:r>
      <w:r w:rsidR="008C6CFB">
        <w:rPr>
          <w:rFonts w:ascii="Aptos" w:eastAsia="Aptos" w:hAnsi="Aptos" w:cs="Aptos"/>
          <w:kern w:val="0"/>
          <w:sz w:val="24"/>
          <w:szCs w:val="24"/>
          <w:lang w:val="pl" w:eastAsia="pl-PL"/>
        </w:rPr>
        <w:t xml:space="preserve">   </w:t>
      </w:r>
      <w:r w:rsidRPr="004F5B67">
        <w:rPr>
          <w:rFonts w:ascii="Aptos" w:eastAsia="Aptos" w:hAnsi="Aptos" w:cs="Aptos"/>
          <w:kern w:val="0"/>
          <w:sz w:val="24"/>
          <w:szCs w:val="24"/>
          <w:lang w:val="pl" w:eastAsia="pl-PL"/>
        </w:rPr>
        <w:t>…………………………………………………..</w:t>
      </w:r>
    </w:p>
    <w:p w14:paraId="2D927DC9"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r w:rsidRPr="004F5B67">
        <w:rPr>
          <w:rFonts w:ascii="Aptos" w:eastAsia="Aptos" w:hAnsi="Aptos" w:cs="Aptos"/>
          <w:kern w:val="0"/>
          <w:sz w:val="24"/>
          <w:szCs w:val="24"/>
          <w:lang w:val="pl" w:eastAsia="pl-PL"/>
        </w:rPr>
        <w:t xml:space="preserve">                                                                                                                                    podpis oferenta</w:t>
      </w:r>
    </w:p>
    <w:p w14:paraId="67F05E43"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0B5D0CCE" w14:textId="77777777" w:rsidR="005A4DE2" w:rsidRPr="004F5B67" w:rsidRDefault="005A4DE2" w:rsidP="005A4DE2">
      <w:pPr>
        <w:suppressAutoHyphens w:val="0"/>
        <w:spacing w:after="160" w:line="276" w:lineRule="auto"/>
        <w:rPr>
          <w:rFonts w:ascii="Aptos" w:eastAsia="Aptos" w:hAnsi="Aptos" w:cs="Aptos"/>
          <w:kern w:val="0"/>
          <w:sz w:val="24"/>
          <w:szCs w:val="24"/>
          <w:lang w:val="pl" w:eastAsia="pl-PL"/>
        </w:rPr>
      </w:pPr>
    </w:p>
    <w:p w14:paraId="0BC0F3DC"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0457FB2B"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3E4B5599" w14:textId="77777777" w:rsidR="005A4DE2" w:rsidRPr="004F5B67" w:rsidRDefault="005A4DE2" w:rsidP="005A4DE2">
      <w:pPr>
        <w:suppressAutoHyphens w:val="0"/>
        <w:spacing w:before="280" w:line="276" w:lineRule="auto"/>
        <w:rPr>
          <w:rFonts w:ascii="Aptos" w:eastAsia="Aptos" w:hAnsi="Aptos" w:cs="Aptos"/>
          <w:color w:val="000000"/>
          <w:kern w:val="0"/>
          <w:sz w:val="24"/>
          <w:szCs w:val="24"/>
          <w:lang w:val="pl" w:eastAsia="pl-PL"/>
        </w:rPr>
      </w:pPr>
    </w:p>
    <w:p w14:paraId="6B1F922A" w14:textId="77777777" w:rsidR="005A4DE2" w:rsidRPr="004F5B67" w:rsidRDefault="005A4DE2" w:rsidP="005A4DE2">
      <w:pPr>
        <w:pBdr>
          <w:top w:val="nil"/>
          <w:left w:val="nil"/>
          <w:bottom w:val="nil"/>
          <w:right w:val="nil"/>
          <w:between w:val="nil"/>
        </w:pBdr>
        <w:suppressAutoHyphens w:val="0"/>
        <w:spacing w:line="276" w:lineRule="auto"/>
        <w:rPr>
          <w:rFonts w:ascii="Aptos" w:eastAsia="Aptos" w:hAnsi="Aptos" w:cs="Aptos"/>
          <w:color w:val="000000"/>
          <w:kern w:val="0"/>
          <w:sz w:val="24"/>
          <w:szCs w:val="24"/>
          <w:lang w:val="pl" w:eastAsia="pl-PL"/>
        </w:rPr>
      </w:pPr>
    </w:p>
    <w:p w14:paraId="35374F51" w14:textId="77777777" w:rsidR="005A4DE2" w:rsidRDefault="005A4DE2" w:rsidP="005A4DE2">
      <w:pPr>
        <w:ind w:left="1418" w:firstLine="709"/>
        <w:jc w:val="center"/>
        <w:rPr>
          <w:rFonts w:ascii="Aptos" w:hAnsi="Aptos"/>
          <w:sz w:val="24"/>
          <w:szCs w:val="24"/>
        </w:rPr>
      </w:pPr>
      <w:r w:rsidRPr="006C53AA">
        <w:rPr>
          <w:rFonts w:ascii="Aptos" w:hAnsi="Aptos"/>
          <w:sz w:val="24"/>
          <w:szCs w:val="24"/>
        </w:rPr>
        <w:t xml:space="preserve">                                                  </w:t>
      </w:r>
    </w:p>
    <w:p w14:paraId="25EAAC38" w14:textId="77777777" w:rsidR="005A4DE2" w:rsidRDefault="005A4DE2" w:rsidP="005A4DE2">
      <w:pPr>
        <w:ind w:left="1418" w:firstLine="709"/>
        <w:jc w:val="center"/>
        <w:rPr>
          <w:rFonts w:ascii="Aptos" w:hAnsi="Aptos"/>
          <w:sz w:val="24"/>
          <w:szCs w:val="24"/>
        </w:rPr>
      </w:pPr>
    </w:p>
    <w:p w14:paraId="36DDB95C" w14:textId="77777777" w:rsidR="005A4DE2" w:rsidRDefault="005A4DE2" w:rsidP="005A4DE2">
      <w:pPr>
        <w:ind w:left="1418" w:firstLine="709"/>
        <w:jc w:val="center"/>
        <w:rPr>
          <w:rFonts w:ascii="Aptos" w:hAnsi="Aptos"/>
          <w:sz w:val="24"/>
          <w:szCs w:val="24"/>
        </w:rPr>
      </w:pPr>
    </w:p>
    <w:p w14:paraId="731CD02A" w14:textId="77777777" w:rsidR="005A4DE2" w:rsidRDefault="005A4DE2" w:rsidP="005A4DE2">
      <w:pPr>
        <w:ind w:left="1418" w:firstLine="709"/>
        <w:jc w:val="center"/>
        <w:rPr>
          <w:rFonts w:ascii="Aptos" w:hAnsi="Aptos"/>
          <w:sz w:val="24"/>
          <w:szCs w:val="24"/>
        </w:rPr>
      </w:pPr>
    </w:p>
    <w:p w14:paraId="336AE1FB" w14:textId="77777777" w:rsidR="005A4DE2" w:rsidRDefault="005A4DE2" w:rsidP="005A4DE2">
      <w:pPr>
        <w:ind w:left="1418" w:firstLine="709"/>
        <w:jc w:val="center"/>
        <w:rPr>
          <w:rFonts w:ascii="Aptos" w:hAnsi="Aptos"/>
          <w:sz w:val="24"/>
          <w:szCs w:val="24"/>
        </w:rPr>
      </w:pPr>
    </w:p>
    <w:p w14:paraId="1B6162AB" w14:textId="77777777" w:rsidR="009970DE" w:rsidRDefault="009970DE"/>
    <w:sectPr w:rsidR="009970DE" w:rsidSect="005A4D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9136E"/>
    <w:multiLevelType w:val="multilevel"/>
    <w:tmpl w:val="0C78AF9E"/>
    <w:lvl w:ilvl="0">
      <w:start w:val="1"/>
      <w:numFmt w:val="decimal"/>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5447D6D"/>
    <w:multiLevelType w:val="multilevel"/>
    <w:tmpl w:val="0F825D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D435590"/>
    <w:multiLevelType w:val="multilevel"/>
    <w:tmpl w:val="836891D4"/>
    <w:lvl w:ilvl="0">
      <w:start w:val="1"/>
      <w:numFmt w:val="upperRoman"/>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1512453"/>
    <w:multiLevelType w:val="multilevel"/>
    <w:tmpl w:val="6784A3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7EA4AF6"/>
    <w:multiLevelType w:val="multilevel"/>
    <w:tmpl w:val="14F8BD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A926CD7"/>
    <w:multiLevelType w:val="multilevel"/>
    <w:tmpl w:val="9162C4B6"/>
    <w:lvl w:ilvl="0">
      <w:start w:val="1"/>
      <w:numFmt w:val="decimal"/>
      <w:lvlText w:val="%1."/>
      <w:lvlJc w:val="left"/>
      <w:pPr>
        <w:ind w:left="425"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16D3A61"/>
    <w:multiLevelType w:val="multilevel"/>
    <w:tmpl w:val="D28CDC64"/>
    <w:lvl w:ilvl="0">
      <w:start w:val="1"/>
      <w:numFmt w:val="decimal"/>
      <w:lvlText w:val="%1."/>
      <w:lvlJc w:val="left"/>
      <w:pPr>
        <w:ind w:left="144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91853447">
    <w:abstractNumId w:val="5"/>
  </w:num>
  <w:num w:numId="2" w16cid:durableId="1704133077">
    <w:abstractNumId w:val="4"/>
  </w:num>
  <w:num w:numId="3" w16cid:durableId="1779521685">
    <w:abstractNumId w:val="1"/>
  </w:num>
  <w:num w:numId="4" w16cid:durableId="179441503">
    <w:abstractNumId w:val="6"/>
  </w:num>
  <w:num w:numId="5" w16cid:durableId="581795049">
    <w:abstractNumId w:val="2"/>
  </w:num>
  <w:num w:numId="6" w16cid:durableId="1649431765">
    <w:abstractNumId w:val="3"/>
  </w:num>
  <w:num w:numId="7" w16cid:durableId="153780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DB"/>
    <w:rsid w:val="00122ADB"/>
    <w:rsid w:val="00165AAD"/>
    <w:rsid w:val="002953A2"/>
    <w:rsid w:val="00297985"/>
    <w:rsid w:val="002D1C9D"/>
    <w:rsid w:val="0038222D"/>
    <w:rsid w:val="004A1793"/>
    <w:rsid w:val="00593167"/>
    <w:rsid w:val="005A4DE2"/>
    <w:rsid w:val="005B7DA0"/>
    <w:rsid w:val="0074626A"/>
    <w:rsid w:val="008C6CFB"/>
    <w:rsid w:val="008F6526"/>
    <w:rsid w:val="00957241"/>
    <w:rsid w:val="009970DE"/>
    <w:rsid w:val="00AD523A"/>
    <w:rsid w:val="00AE2858"/>
    <w:rsid w:val="00D03006"/>
    <w:rsid w:val="00D44AEE"/>
    <w:rsid w:val="00E724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B02E"/>
  <w15:chartTrackingRefBased/>
  <w15:docId w15:val="{F79D5516-DE50-475B-A5E2-859A57F94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A4DE2"/>
    <w:pPr>
      <w:suppressAutoHyphens/>
      <w:spacing w:after="0" w:line="240" w:lineRule="auto"/>
    </w:pPr>
    <w:rPr>
      <w:rFonts w:ascii="Times New Roman" w:eastAsia="Times New Roman" w:hAnsi="Times New Roman" w:cs="Times New Roman"/>
      <w:kern w:val="1"/>
      <w:sz w:val="20"/>
      <w:szCs w:val="20"/>
      <w:lang w:eastAsia="ar-SA"/>
      <w14:ligatures w14:val="none"/>
    </w:rPr>
  </w:style>
  <w:style w:type="paragraph" w:styleId="Nagwek1">
    <w:name w:val="heading 1"/>
    <w:basedOn w:val="Normalny"/>
    <w:next w:val="Normalny"/>
    <w:link w:val="Nagwek1Znak"/>
    <w:uiPriority w:val="9"/>
    <w:qFormat/>
    <w:rsid w:val="00122A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22A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22AD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22AD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22AD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22AD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22AD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22AD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22AD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22AD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22AD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22AD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22AD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22AD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22AD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22AD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22AD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22ADB"/>
    <w:rPr>
      <w:rFonts w:eastAsiaTheme="majorEastAsia" w:cstheme="majorBidi"/>
      <w:color w:val="272727" w:themeColor="text1" w:themeTint="D8"/>
    </w:rPr>
  </w:style>
  <w:style w:type="paragraph" w:styleId="Tytu">
    <w:name w:val="Title"/>
    <w:basedOn w:val="Normalny"/>
    <w:next w:val="Normalny"/>
    <w:link w:val="TytuZnak"/>
    <w:uiPriority w:val="10"/>
    <w:qFormat/>
    <w:rsid w:val="00122ADB"/>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22AD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22AD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22AD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22ADB"/>
    <w:pPr>
      <w:spacing w:before="160"/>
      <w:jc w:val="center"/>
    </w:pPr>
    <w:rPr>
      <w:i/>
      <w:iCs/>
      <w:color w:val="404040" w:themeColor="text1" w:themeTint="BF"/>
    </w:rPr>
  </w:style>
  <w:style w:type="character" w:customStyle="1" w:styleId="CytatZnak">
    <w:name w:val="Cytat Znak"/>
    <w:basedOn w:val="Domylnaczcionkaakapitu"/>
    <w:link w:val="Cytat"/>
    <w:uiPriority w:val="29"/>
    <w:rsid w:val="00122ADB"/>
    <w:rPr>
      <w:i/>
      <w:iCs/>
      <w:color w:val="404040" w:themeColor="text1" w:themeTint="BF"/>
    </w:rPr>
  </w:style>
  <w:style w:type="paragraph" w:styleId="Akapitzlist">
    <w:name w:val="List Paragraph"/>
    <w:basedOn w:val="Normalny"/>
    <w:uiPriority w:val="34"/>
    <w:qFormat/>
    <w:rsid w:val="00122ADB"/>
    <w:pPr>
      <w:ind w:left="720"/>
      <w:contextualSpacing/>
    </w:pPr>
  </w:style>
  <w:style w:type="character" w:styleId="Wyrnienieintensywne">
    <w:name w:val="Intense Emphasis"/>
    <w:basedOn w:val="Domylnaczcionkaakapitu"/>
    <w:uiPriority w:val="21"/>
    <w:qFormat/>
    <w:rsid w:val="00122ADB"/>
    <w:rPr>
      <w:i/>
      <w:iCs/>
      <w:color w:val="2F5496" w:themeColor="accent1" w:themeShade="BF"/>
    </w:rPr>
  </w:style>
  <w:style w:type="paragraph" w:styleId="Cytatintensywny">
    <w:name w:val="Intense Quote"/>
    <w:basedOn w:val="Normalny"/>
    <w:next w:val="Normalny"/>
    <w:link w:val="CytatintensywnyZnak"/>
    <w:uiPriority w:val="30"/>
    <w:qFormat/>
    <w:rsid w:val="00122A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22ADB"/>
    <w:rPr>
      <w:i/>
      <w:iCs/>
      <w:color w:val="2F5496" w:themeColor="accent1" w:themeShade="BF"/>
    </w:rPr>
  </w:style>
  <w:style w:type="character" w:styleId="Odwoanieintensywne">
    <w:name w:val="Intense Reference"/>
    <w:basedOn w:val="Domylnaczcionkaakapitu"/>
    <w:uiPriority w:val="32"/>
    <w:qFormat/>
    <w:rsid w:val="00122ADB"/>
    <w:rPr>
      <w:b/>
      <w:bCs/>
      <w:smallCaps/>
      <w:color w:val="2F5496" w:themeColor="accent1" w:themeShade="BF"/>
      <w:spacing w:val="5"/>
    </w:rPr>
  </w:style>
  <w:style w:type="paragraph" w:customStyle="1" w:styleId="Standard">
    <w:name w:val="Standard"/>
    <w:rsid w:val="002953A2"/>
    <w:pPr>
      <w:widowControl w:val="0"/>
      <w:suppressAutoHyphens/>
      <w:spacing w:after="0" w:line="240" w:lineRule="auto"/>
      <w:textAlignment w:val="baseline"/>
    </w:pPr>
    <w:rPr>
      <w:rFonts w:ascii="Times New Roman" w:eastAsia="Lucida Sans Unicode" w:hAnsi="Times New Roman" w:cs="Tahoma"/>
      <w:color w:val="000000"/>
      <w:kern w:val="1"/>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zolgrojec.pl/glowna/sygnalist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A45CE-F43E-402D-8F47-C7952814E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3051</Words>
  <Characters>18310</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echowaniec</dc:creator>
  <cp:keywords/>
  <dc:description/>
  <cp:lastModifiedBy>echowaniec</cp:lastModifiedBy>
  <cp:revision>7</cp:revision>
  <cp:lastPrinted>2026-10-20T10:17:00Z</cp:lastPrinted>
  <dcterms:created xsi:type="dcterms:W3CDTF">2026-10-20T05:45:00Z</dcterms:created>
  <dcterms:modified xsi:type="dcterms:W3CDTF">2026-10-20T10:21:00Z</dcterms:modified>
</cp:coreProperties>
</file>